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E8201" w14:textId="5018E38F" w:rsidR="007F23D3" w:rsidRPr="00DA055E" w:rsidRDefault="0008471A" w:rsidP="00110112">
      <w:pPr>
        <w:rPr>
          <w:rFonts w:asciiTheme="majorEastAsia" w:eastAsiaTheme="majorEastAsia" w:hAnsiTheme="majorEastAsia"/>
          <w:sz w:val="22"/>
        </w:rPr>
      </w:pPr>
      <w:r w:rsidRPr="00DA055E">
        <w:rPr>
          <w:rFonts w:asciiTheme="majorEastAsia" w:eastAsiaTheme="majorEastAsia" w:hAnsiTheme="majorEastAsia" w:hint="eastAsia"/>
          <w:sz w:val="22"/>
        </w:rPr>
        <w:t xml:space="preserve">学習課題　</w:t>
      </w:r>
      <w:r w:rsidR="00A5095C" w:rsidRPr="00DA055E">
        <w:rPr>
          <w:rFonts w:asciiTheme="majorEastAsia" w:eastAsiaTheme="majorEastAsia" w:hAnsiTheme="majorEastAsia" w:hint="eastAsia"/>
          <w:sz w:val="22"/>
        </w:rPr>
        <w:t xml:space="preserve">　</w:t>
      </w:r>
      <w:r w:rsidR="007F23D3" w:rsidRPr="00DA055E">
        <w:rPr>
          <w:rFonts w:asciiTheme="majorEastAsia" w:eastAsiaTheme="majorEastAsia" w:hAnsiTheme="majorEastAsia" w:hint="eastAsia"/>
          <w:sz w:val="22"/>
        </w:rPr>
        <w:t>【</w:t>
      </w:r>
      <w:r w:rsidR="004319CF" w:rsidRPr="00DA055E">
        <w:rPr>
          <w:rFonts w:asciiTheme="majorEastAsia" w:eastAsiaTheme="majorEastAsia" w:hAnsiTheme="majorEastAsia" w:hint="eastAsia"/>
          <w:sz w:val="22"/>
        </w:rPr>
        <w:t>日本の偉大な発明家たち</w:t>
      </w:r>
      <w:r w:rsidR="007F23D3" w:rsidRPr="00DA055E">
        <w:rPr>
          <w:rFonts w:asciiTheme="majorEastAsia" w:eastAsiaTheme="majorEastAsia" w:hAnsiTheme="majorEastAsia" w:hint="eastAsia"/>
          <w:sz w:val="22"/>
        </w:rPr>
        <w:t>】</w:t>
      </w:r>
    </w:p>
    <w:p w14:paraId="2FB0C2A9" w14:textId="4C791415" w:rsidR="00427322" w:rsidRPr="00DA055E" w:rsidRDefault="00A5095C" w:rsidP="00110112">
      <w:r w:rsidRPr="00DA055E">
        <w:rPr>
          <w:rFonts w:hint="eastAsia"/>
        </w:rPr>
        <w:t xml:space="preserve">授業目標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4803B5" w:rsidRPr="00DA055E" w14:paraId="5E216F29" w14:textId="77777777" w:rsidTr="004803B5">
        <w:trPr>
          <w:trHeight w:val="49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EEE949" w14:textId="1772E767" w:rsidR="004803B5" w:rsidRPr="00DA055E" w:rsidRDefault="004803B5" w:rsidP="00110112">
            <w:r w:rsidRPr="00DA055E">
              <w:rPr>
                <w:rFonts w:hint="eastAsia"/>
              </w:rPr>
              <w:t>知識・技能</w:t>
            </w:r>
          </w:p>
        </w:tc>
        <w:tc>
          <w:tcPr>
            <w:tcW w:w="6804" w:type="dxa"/>
            <w:vAlign w:val="center"/>
          </w:tcPr>
          <w:p w14:paraId="26D8E780" w14:textId="1A1D1CF6" w:rsidR="004803B5" w:rsidRPr="00DA055E" w:rsidRDefault="004803B5" w:rsidP="00110112">
            <w:pPr>
              <w:rPr>
                <w:rFonts w:hint="eastAsia"/>
              </w:rPr>
            </w:pPr>
            <w:r w:rsidRPr="004D032D">
              <w:rPr>
                <w:rFonts w:hint="eastAsia"/>
              </w:rPr>
              <w:t>知的財産権の基礎知識を身につける</w:t>
            </w:r>
            <w:r>
              <w:rPr>
                <w:rFonts w:hint="eastAsia"/>
              </w:rPr>
              <w:t>。</w:t>
            </w:r>
          </w:p>
        </w:tc>
      </w:tr>
      <w:tr w:rsidR="004803B5" w:rsidRPr="00DA055E" w14:paraId="7DB863BE" w14:textId="77777777" w:rsidTr="004803B5">
        <w:trPr>
          <w:trHeight w:val="559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B24ED0" w14:textId="3C99C94C" w:rsidR="004803B5" w:rsidRPr="00DA055E" w:rsidRDefault="004803B5" w:rsidP="00110112">
            <w:r w:rsidRPr="00DA055E">
              <w:rPr>
                <w:rFonts w:hint="eastAsia"/>
              </w:rPr>
              <w:t>思考力・判断力・表現力等</w:t>
            </w:r>
          </w:p>
        </w:tc>
        <w:tc>
          <w:tcPr>
            <w:tcW w:w="6804" w:type="dxa"/>
            <w:vAlign w:val="center"/>
          </w:tcPr>
          <w:p w14:paraId="2FF6829C" w14:textId="63644509" w:rsidR="004803B5" w:rsidRPr="00DA055E" w:rsidRDefault="004803B5" w:rsidP="004803B5">
            <w:pPr>
              <w:rPr>
                <w:rFonts w:hint="eastAsia"/>
              </w:rPr>
            </w:pPr>
            <w:r>
              <w:rPr>
                <w:rFonts w:hint="eastAsia"/>
              </w:rPr>
              <w:t>偉人たちの</w:t>
            </w:r>
            <w:r>
              <w:rPr>
                <w:rFonts w:hint="eastAsia"/>
              </w:rPr>
              <w:t>具体的な</w:t>
            </w:r>
            <w:r>
              <w:rPr>
                <w:rFonts w:hint="eastAsia"/>
              </w:rPr>
              <w:t>功績を知り</w:t>
            </w:r>
            <w:bookmarkStart w:id="0" w:name="_GoBack"/>
            <w:r>
              <w:t>，</w:t>
            </w:r>
            <w:bookmarkEnd w:id="0"/>
            <w:r>
              <w:rPr>
                <w:rFonts w:hint="eastAsia"/>
              </w:rPr>
              <w:t>その生まれた背景について考える</w:t>
            </w:r>
            <w:r>
              <w:rPr>
                <w:rFonts w:hint="eastAsia"/>
              </w:rPr>
              <w:t>。</w:t>
            </w:r>
          </w:p>
        </w:tc>
      </w:tr>
      <w:tr w:rsidR="004803B5" w:rsidRPr="00DA055E" w14:paraId="1F6EE779" w14:textId="77777777" w:rsidTr="004803B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73B195" w14:textId="77777777" w:rsidR="004803B5" w:rsidRPr="00DA055E" w:rsidRDefault="004803B5" w:rsidP="00110112">
            <w:r w:rsidRPr="00DA055E">
              <w:rPr>
                <w:rFonts w:hint="eastAsia"/>
              </w:rPr>
              <w:t>学びに向う力等</w:t>
            </w:r>
          </w:p>
          <w:p w14:paraId="25D77C5E" w14:textId="61706097" w:rsidR="004803B5" w:rsidRPr="00DA055E" w:rsidRDefault="004803B5" w:rsidP="00110112">
            <w:r w:rsidRPr="00DA055E">
              <w:rPr>
                <w:rFonts w:hint="eastAsia"/>
              </w:rPr>
              <w:t>（現代的な課題）</w:t>
            </w:r>
          </w:p>
        </w:tc>
        <w:tc>
          <w:tcPr>
            <w:tcW w:w="6804" w:type="dxa"/>
            <w:vAlign w:val="center"/>
          </w:tcPr>
          <w:p w14:paraId="7B85A19B" w14:textId="37EFAA8B" w:rsidR="004803B5" w:rsidRPr="00DA055E" w:rsidRDefault="004803B5" w:rsidP="004803B5">
            <w:pPr>
              <w:rPr>
                <w:rFonts w:hint="eastAsia"/>
              </w:rPr>
            </w:pPr>
            <w:r>
              <w:rPr>
                <w:rFonts w:hint="eastAsia"/>
              </w:rPr>
              <w:t>偉人たちの功績が</w:t>
            </w:r>
            <w:r>
              <w:t>，</w:t>
            </w:r>
            <w:r>
              <w:rPr>
                <w:rFonts w:hint="eastAsia"/>
              </w:rPr>
              <w:t>現代の生活を豊かにしていることを知り</w:t>
            </w:r>
            <w:r>
              <w:t>，</w:t>
            </w:r>
            <w:r>
              <w:rPr>
                <w:rFonts w:hint="eastAsia"/>
              </w:rPr>
              <w:t>自らもすすんで技術に興味・関心を持つ</w:t>
            </w:r>
            <w:r>
              <w:rPr>
                <w:rFonts w:hint="eastAsia"/>
              </w:rPr>
              <w:t>。</w:t>
            </w:r>
          </w:p>
        </w:tc>
      </w:tr>
    </w:tbl>
    <w:p w14:paraId="322E8BC2" w14:textId="77777777" w:rsidR="00110112" w:rsidRPr="00DA055E" w:rsidRDefault="00110112" w:rsidP="00110112"/>
    <w:p w14:paraId="0F1BA192" w14:textId="6B9AEF4A" w:rsidR="00B64D5B" w:rsidRPr="00DA055E" w:rsidRDefault="004319CF" w:rsidP="00110112">
      <w:r w:rsidRPr="00DA055E">
        <w:rPr>
          <w:rFonts w:hint="eastAsia"/>
        </w:rPr>
        <w:t>活動①</w:t>
      </w:r>
      <w:r w:rsidRPr="00DA055E">
        <w:rPr>
          <w:rFonts w:hint="eastAsia"/>
        </w:rPr>
        <w:t xml:space="preserve"> </w:t>
      </w:r>
      <w:r w:rsidRPr="00DA055E">
        <w:rPr>
          <w:rFonts w:hint="eastAsia"/>
        </w:rPr>
        <w:t>１条理解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4D5B" w:rsidRPr="00DA055E" w14:paraId="5F5B0C54" w14:textId="77777777" w:rsidTr="002E73A4">
        <w:trPr>
          <w:trHeight w:val="1714"/>
        </w:trPr>
        <w:tc>
          <w:tcPr>
            <w:tcW w:w="9629" w:type="dxa"/>
            <w:vAlign w:val="center"/>
          </w:tcPr>
          <w:p w14:paraId="467800B3" w14:textId="437B402F" w:rsidR="004319CF" w:rsidRPr="00DA055E" w:rsidRDefault="00B64D5B" w:rsidP="004319CF">
            <w:r w:rsidRPr="00DA055E">
              <w:rPr>
                <w:rFonts w:hint="eastAsia"/>
              </w:rPr>
              <w:t xml:space="preserve">　</w:t>
            </w:r>
            <w:r w:rsidR="004319CF" w:rsidRPr="00DA055E">
              <w:rPr>
                <w:rFonts w:hint="eastAsia"/>
              </w:rPr>
              <w:t>特許</w:t>
            </w:r>
            <w:r w:rsidRPr="00DA055E">
              <w:rPr>
                <w:rFonts w:hint="eastAsia"/>
              </w:rPr>
              <w:t>法　　　昭和三十四年</w:t>
            </w:r>
          </w:p>
          <w:p w14:paraId="489B02FF" w14:textId="65D30E46" w:rsidR="004319CF" w:rsidRPr="00DA055E" w:rsidRDefault="004319CF" w:rsidP="004319CF">
            <w:pPr>
              <w:widowControl/>
              <w:jc w:val="left"/>
              <w:rPr>
                <w:rFonts w:ascii="Hiragino Kaku Gothic ProN" w:eastAsia="ＭＳ 明朝" w:hAnsi="Hiragino Kaku Gothic ProN" w:cs="Times New Roman" w:hint="eastAsia"/>
                <w:color w:val="000000"/>
                <w:kern w:val="0"/>
                <w:szCs w:val="21"/>
              </w:rPr>
            </w:pP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（目的）</w:t>
            </w: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 xml:space="preserve">  </w:t>
            </w: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第一条</w:t>
            </w:r>
          </w:p>
          <w:p w14:paraId="14356471" w14:textId="75B64D8B" w:rsidR="004319CF" w:rsidRPr="00DA055E" w:rsidRDefault="004319CF" w:rsidP="004319CF">
            <w:pPr>
              <w:widowControl/>
              <w:jc w:val="left"/>
              <w:rPr>
                <w:rFonts w:ascii="Hiragino Kaku Gothic ProN" w:eastAsia="ＭＳ 明朝" w:hAnsi="Hiragino Kaku Gothic ProN" w:cs="Times New Roman" w:hint="eastAsia"/>
                <w:color w:val="000000"/>
                <w:kern w:val="0"/>
                <w:szCs w:val="21"/>
              </w:rPr>
            </w:pP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 xml:space="preserve">  </w:t>
            </w: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この法律は</w:t>
            </w:r>
            <w:r w:rsidR="004803B5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，</w:t>
            </w: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発明の保護及び利用を図ることにより</w:t>
            </w:r>
            <w:r w:rsidR="004803B5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，</w:t>
            </w: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発明を奨励し</w:t>
            </w:r>
            <w:r w:rsidR="004803B5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，</w:t>
            </w:r>
            <w:r w:rsidRPr="00DA055E">
              <w:rPr>
                <w:rFonts w:ascii="Hiragino Kaku Gothic ProN" w:eastAsia="ＭＳ 明朝" w:hAnsi="Hiragino Kaku Gothic ProN" w:cs="Times New Roman"/>
                <w:color w:val="000000"/>
                <w:kern w:val="0"/>
                <w:szCs w:val="21"/>
              </w:rPr>
              <w:t>もつて産業の発達に寄与することを目的とする。</w:t>
            </w:r>
          </w:p>
        </w:tc>
      </w:tr>
    </w:tbl>
    <w:p w14:paraId="3B3DB4B3" w14:textId="492B34F0" w:rsidR="00B64D5B" w:rsidRPr="00DA055E" w:rsidRDefault="00B64D5B" w:rsidP="00110112"/>
    <w:p w14:paraId="58EF9A8A" w14:textId="11C546F8" w:rsidR="007F23D3" w:rsidRPr="00DA055E" w:rsidRDefault="002E73A4" w:rsidP="00DF5C89">
      <w:r w:rsidRPr="00DA055E">
        <w:rPr>
          <w:rFonts w:hint="eastAsia"/>
        </w:rPr>
        <w:t xml:space="preserve">活動②　</w:t>
      </w:r>
      <w:r w:rsidR="004319CF" w:rsidRPr="00DA055E">
        <w:rPr>
          <w:rFonts w:hint="eastAsia"/>
        </w:rPr>
        <w:t>日本の偉大な発明家たちの紹介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73A4" w:rsidRPr="00DA055E" w14:paraId="4375A084" w14:textId="77777777" w:rsidTr="00364205">
        <w:trPr>
          <w:trHeight w:val="3876"/>
        </w:trPr>
        <w:tc>
          <w:tcPr>
            <w:tcW w:w="9629" w:type="dxa"/>
            <w:vAlign w:val="center"/>
          </w:tcPr>
          <w:p w14:paraId="34051919" w14:textId="3CDA5612" w:rsidR="00364205" w:rsidRPr="00DA055E" w:rsidRDefault="00364205" w:rsidP="00364205">
            <w:r w:rsidRPr="00DA055E">
              <w:t>1)</w:t>
            </w:r>
            <w:r w:rsidRPr="00DA055E">
              <w:rPr>
                <w:rFonts w:hint="eastAsia"/>
              </w:rPr>
              <w:t>豊田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>佐吉　　　特許第</w:t>
            </w:r>
            <w:r w:rsidRPr="00DA055E">
              <w:rPr>
                <w:rFonts w:hint="eastAsia"/>
              </w:rPr>
              <w:t>1195</w:t>
            </w:r>
            <w:r w:rsidRPr="00DA055E">
              <w:rPr>
                <w:rFonts w:hint="eastAsia"/>
              </w:rPr>
              <w:t>号　木製人力織機</w:t>
            </w:r>
          </w:p>
          <w:p w14:paraId="42A09738" w14:textId="5F0D9896" w:rsidR="00364205" w:rsidRPr="00DA055E" w:rsidRDefault="00364205" w:rsidP="00364205">
            <w:r w:rsidRPr="00DA055E">
              <w:t>2)</w:t>
            </w:r>
            <w:r w:rsidRPr="00DA055E">
              <w:rPr>
                <w:rFonts w:hint="eastAsia"/>
              </w:rPr>
              <w:t>御木本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>幸吉　　特許第</w:t>
            </w:r>
            <w:r w:rsidRPr="00DA055E">
              <w:rPr>
                <w:rFonts w:hint="eastAsia"/>
              </w:rPr>
              <w:t>2670</w:t>
            </w:r>
            <w:r w:rsidRPr="00DA055E">
              <w:rPr>
                <w:rFonts w:hint="eastAsia"/>
              </w:rPr>
              <w:t>号　養殖真珠</w:t>
            </w:r>
          </w:p>
          <w:p w14:paraId="25D60F98" w14:textId="4828EC1A" w:rsidR="00364205" w:rsidRPr="00DA055E" w:rsidRDefault="00364205" w:rsidP="00364205">
            <w:r w:rsidRPr="00DA055E">
              <w:t>3)</w:t>
            </w:r>
            <w:r w:rsidRPr="00DA055E">
              <w:rPr>
                <w:rFonts w:hint="eastAsia"/>
              </w:rPr>
              <w:t>高峰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>譲吉　　　特許第</w:t>
            </w:r>
            <w:r w:rsidRPr="00DA055E">
              <w:rPr>
                <w:rFonts w:hint="eastAsia"/>
              </w:rPr>
              <w:t>4785</w:t>
            </w:r>
            <w:r w:rsidRPr="00DA055E">
              <w:rPr>
                <w:rFonts w:hint="eastAsia"/>
              </w:rPr>
              <w:t>号　アドレナリン</w:t>
            </w:r>
          </w:p>
          <w:p w14:paraId="2021024D" w14:textId="607C9ED3" w:rsidR="00364205" w:rsidRPr="00DA055E" w:rsidRDefault="00364205" w:rsidP="00364205">
            <w:r w:rsidRPr="00DA055E">
              <w:t>4)</w:t>
            </w:r>
            <w:r w:rsidRPr="00DA055E">
              <w:rPr>
                <w:rFonts w:hint="eastAsia"/>
              </w:rPr>
              <w:t>池田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>菊苗　　　特許第</w:t>
            </w:r>
            <w:r w:rsidRPr="00DA055E">
              <w:rPr>
                <w:rFonts w:hint="eastAsia"/>
              </w:rPr>
              <w:t>14805</w:t>
            </w:r>
            <w:r w:rsidRPr="00DA055E">
              <w:rPr>
                <w:rFonts w:hint="eastAsia"/>
              </w:rPr>
              <w:t>号　グルタミン酸ソーダ</w:t>
            </w:r>
          </w:p>
          <w:p w14:paraId="2D6213C6" w14:textId="3CCE28D2" w:rsidR="00364205" w:rsidRPr="00DA055E" w:rsidRDefault="00364205" w:rsidP="00364205">
            <w:r w:rsidRPr="00DA055E">
              <w:t>5)</w:t>
            </w:r>
            <w:r w:rsidRPr="00DA055E">
              <w:rPr>
                <w:rFonts w:hint="eastAsia"/>
              </w:rPr>
              <w:t>鈴木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>梅太郎　　特許第</w:t>
            </w:r>
            <w:r w:rsidRPr="00DA055E">
              <w:rPr>
                <w:rFonts w:hint="eastAsia"/>
              </w:rPr>
              <w:t>20785</w:t>
            </w:r>
            <w:r w:rsidRPr="00DA055E">
              <w:rPr>
                <w:rFonts w:hint="eastAsia"/>
              </w:rPr>
              <w:t>号　ビタミン</w:t>
            </w:r>
            <w:r w:rsidRPr="00DA055E">
              <w:rPr>
                <w:rFonts w:hint="eastAsia"/>
              </w:rPr>
              <w:t>B1</w:t>
            </w:r>
          </w:p>
          <w:p w14:paraId="269D5791" w14:textId="556CD04D" w:rsidR="00364205" w:rsidRPr="00DA055E" w:rsidRDefault="00364205" w:rsidP="00364205">
            <w:r w:rsidRPr="00DA055E">
              <w:t>6)</w:t>
            </w:r>
            <w:r w:rsidRPr="00DA055E">
              <w:rPr>
                <w:rFonts w:hint="eastAsia"/>
              </w:rPr>
              <w:t>杉本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>京太　　　特許第</w:t>
            </w:r>
            <w:r w:rsidRPr="00DA055E">
              <w:rPr>
                <w:rFonts w:hint="eastAsia"/>
              </w:rPr>
              <w:t>27877</w:t>
            </w:r>
            <w:r w:rsidRPr="00DA055E">
              <w:rPr>
                <w:rFonts w:hint="eastAsia"/>
              </w:rPr>
              <w:t>号　邦文タイプライター</w:t>
            </w:r>
          </w:p>
          <w:p w14:paraId="7D3517D6" w14:textId="2A65BC7A" w:rsidR="00364205" w:rsidRPr="00DA055E" w:rsidRDefault="00364205" w:rsidP="00364205">
            <w:r w:rsidRPr="00DA055E">
              <w:t>7)</w:t>
            </w:r>
            <w:r w:rsidRPr="00DA055E">
              <w:rPr>
                <w:rFonts w:hint="eastAsia"/>
              </w:rPr>
              <w:t>本多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 xml:space="preserve">光太郎　</w:t>
            </w:r>
            <w:r w:rsidRPr="00DA055E">
              <w:t xml:space="preserve">  </w:t>
            </w:r>
            <w:r w:rsidRPr="00DA055E">
              <w:rPr>
                <w:rFonts w:hint="eastAsia"/>
              </w:rPr>
              <w:t>特許第</w:t>
            </w:r>
            <w:r w:rsidRPr="00DA055E">
              <w:rPr>
                <w:rFonts w:hint="eastAsia"/>
              </w:rPr>
              <w:t>32234</w:t>
            </w:r>
            <w:r w:rsidRPr="00DA055E">
              <w:rPr>
                <w:rFonts w:hint="eastAsia"/>
              </w:rPr>
              <w:t xml:space="preserve">号　</w:t>
            </w:r>
            <w:r w:rsidRPr="00DA055E">
              <w:rPr>
                <w:rFonts w:hint="eastAsia"/>
              </w:rPr>
              <w:t>KS</w:t>
            </w:r>
            <w:r w:rsidRPr="00DA055E">
              <w:rPr>
                <w:rFonts w:hint="eastAsia"/>
              </w:rPr>
              <w:t>鋼</w:t>
            </w:r>
          </w:p>
          <w:p w14:paraId="78E0557D" w14:textId="4C351AF4" w:rsidR="00364205" w:rsidRPr="00DA055E" w:rsidRDefault="00364205" w:rsidP="00364205">
            <w:r w:rsidRPr="00DA055E">
              <w:t>8)</w:t>
            </w:r>
            <w:r w:rsidRPr="00DA055E">
              <w:rPr>
                <w:rFonts w:hint="eastAsia"/>
              </w:rPr>
              <w:t xml:space="preserve">八木　秀次　</w:t>
            </w:r>
            <w:r w:rsidRPr="00DA055E">
              <w:t xml:space="preserve"> </w:t>
            </w:r>
            <w:r w:rsidRPr="00DA055E">
              <w:rPr>
                <w:rFonts w:hint="eastAsia"/>
              </w:rPr>
              <w:t xml:space="preserve">　特許第</w:t>
            </w:r>
            <w:r w:rsidRPr="00DA055E">
              <w:rPr>
                <w:rFonts w:hint="eastAsia"/>
              </w:rPr>
              <w:t>69115</w:t>
            </w:r>
            <w:r w:rsidRPr="00DA055E">
              <w:rPr>
                <w:rFonts w:hint="eastAsia"/>
              </w:rPr>
              <w:t>号　八木アンテナ</w:t>
            </w:r>
          </w:p>
          <w:p w14:paraId="513C9A37" w14:textId="4258E4DB" w:rsidR="00364205" w:rsidRPr="00DA055E" w:rsidRDefault="00364205" w:rsidP="00364205">
            <w:r w:rsidRPr="00DA055E">
              <w:t>9)</w:t>
            </w:r>
            <w:r w:rsidRPr="00DA055E">
              <w:rPr>
                <w:rFonts w:hint="eastAsia"/>
              </w:rPr>
              <w:t>丹羽　保次郎</w:t>
            </w:r>
            <w:r w:rsidRPr="00DA055E">
              <w:t xml:space="preserve"> </w:t>
            </w:r>
            <w:r w:rsidRPr="00DA055E">
              <w:rPr>
                <w:rFonts w:hint="eastAsia"/>
              </w:rPr>
              <w:t xml:space="preserve">　特許第</w:t>
            </w:r>
            <w:r w:rsidRPr="00DA055E">
              <w:rPr>
                <w:rFonts w:hint="eastAsia"/>
              </w:rPr>
              <w:t>84722</w:t>
            </w:r>
            <w:r w:rsidRPr="00DA055E">
              <w:rPr>
                <w:rFonts w:hint="eastAsia"/>
              </w:rPr>
              <w:t>号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>写真電送方式</w:t>
            </w:r>
          </w:p>
          <w:p w14:paraId="12C24FA1" w14:textId="56260938" w:rsidR="004319CF" w:rsidRPr="00DA055E" w:rsidRDefault="00364205" w:rsidP="00364205">
            <w:pPr>
              <w:rPr>
                <w:rFonts w:asciiTheme="minorEastAsia" w:hAnsiTheme="minorEastAsia"/>
                <w:sz w:val="20"/>
                <w:szCs w:val="20"/>
              </w:rPr>
            </w:pPr>
            <w:r w:rsidRPr="00DA055E">
              <w:t>10)</w:t>
            </w:r>
            <w:r w:rsidRPr="00DA055E">
              <w:rPr>
                <w:rFonts w:hint="eastAsia"/>
              </w:rPr>
              <w:t>三島</w:t>
            </w:r>
            <w:r w:rsidRPr="00DA055E">
              <w:rPr>
                <w:rFonts w:hint="eastAsia"/>
              </w:rPr>
              <w:t xml:space="preserve"> </w:t>
            </w:r>
            <w:r w:rsidRPr="00DA055E">
              <w:rPr>
                <w:rFonts w:hint="eastAsia"/>
              </w:rPr>
              <w:t xml:space="preserve">徳七　</w:t>
            </w:r>
            <w:r w:rsidRPr="00DA055E">
              <w:rPr>
                <w:rFonts w:hint="eastAsia"/>
              </w:rPr>
              <w:t xml:space="preserve"> </w:t>
            </w:r>
            <w:r w:rsidRPr="00DA055E">
              <w:t xml:space="preserve"> </w:t>
            </w:r>
            <w:r w:rsidRPr="00DA055E">
              <w:rPr>
                <w:rFonts w:hint="eastAsia"/>
              </w:rPr>
              <w:t xml:space="preserve">  </w:t>
            </w:r>
            <w:r w:rsidRPr="00DA055E">
              <w:rPr>
                <w:rFonts w:hint="eastAsia"/>
              </w:rPr>
              <w:t>特許第</w:t>
            </w:r>
            <w:r w:rsidRPr="00DA055E">
              <w:rPr>
                <w:rFonts w:hint="eastAsia"/>
              </w:rPr>
              <w:t>96371</w:t>
            </w:r>
            <w:r w:rsidRPr="00DA055E">
              <w:rPr>
                <w:rFonts w:hint="eastAsia"/>
              </w:rPr>
              <w:t>号</w:t>
            </w:r>
            <w:r w:rsidRPr="00DA055E">
              <w:rPr>
                <w:rFonts w:hint="eastAsia"/>
              </w:rPr>
              <w:t xml:space="preserve">  MK</w:t>
            </w:r>
            <w:r w:rsidRPr="00DA055E">
              <w:rPr>
                <w:rFonts w:hint="eastAsia"/>
              </w:rPr>
              <w:t>磁石鋼</w:t>
            </w:r>
          </w:p>
        </w:tc>
      </w:tr>
    </w:tbl>
    <w:p w14:paraId="64651238" w14:textId="77777777" w:rsidR="004319CF" w:rsidRPr="00DA055E" w:rsidRDefault="004319CF" w:rsidP="001258F6"/>
    <w:p w14:paraId="598D9B6B" w14:textId="5F1AF483" w:rsidR="001258F6" w:rsidRPr="00DA055E" w:rsidRDefault="001258F6" w:rsidP="001258F6">
      <w:r w:rsidRPr="00DA055E">
        <w:rPr>
          <w:rFonts w:hint="eastAsia"/>
        </w:rPr>
        <w:t>活動</w:t>
      </w:r>
      <w:r w:rsidR="001E3F80" w:rsidRPr="00DA055E">
        <w:rPr>
          <w:rFonts w:hint="eastAsia"/>
        </w:rPr>
        <w:t xml:space="preserve">③　</w:t>
      </w:r>
      <w:r w:rsidR="00B41F23" w:rsidRPr="00DA055E">
        <w:rPr>
          <w:rFonts w:hint="eastAsia"/>
        </w:rPr>
        <w:t>身近なアイデアや工夫の紹介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1258F6" w:rsidRPr="00DA055E" w14:paraId="33DA055F" w14:textId="77777777" w:rsidTr="001258F6">
        <w:tc>
          <w:tcPr>
            <w:tcW w:w="9837" w:type="dxa"/>
          </w:tcPr>
          <w:p w14:paraId="350EA777" w14:textId="024FF591" w:rsidR="001258F6" w:rsidRPr="00DA055E" w:rsidRDefault="00B41F23" w:rsidP="00DA055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055E">
              <w:rPr>
                <w:rFonts w:asciiTheme="minorEastAsia" w:hAnsiTheme="minorEastAsia" w:hint="eastAsia"/>
                <w:sz w:val="20"/>
                <w:szCs w:val="20"/>
              </w:rPr>
              <w:t>・付箋紙のアイデア</w:t>
            </w:r>
          </w:p>
          <w:p w14:paraId="508C70E0" w14:textId="5AF81475" w:rsidR="00B41F23" w:rsidRPr="00DA055E" w:rsidRDefault="00B41F23" w:rsidP="00DA055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055E">
              <w:rPr>
                <w:rFonts w:asciiTheme="minorEastAsia" w:hAnsiTheme="minorEastAsia" w:hint="eastAsia"/>
                <w:sz w:val="20"/>
                <w:szCs w:val="20"/>
              </w:rPr>
              <w:t>・カッターナイフのアイデア</w:t>
            </w:r>
          </w:p>
          <w:p w14:paraId="7A35B134" w14:textId="3BF288AB" w:rsidR="00B41F23" w:rsidRPr="00DA055E" w:rsidRDefault="00B41F23" w:rsidP="00DA055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055E">
              <w:rPr>
                <w:rFonts w:asciiTheme="minorEastAsia" w:hAnsiTheme="minorEastAsia" w:hint="eastAsia"/>
                <w:sz w:val="20"/>
                <w:szCs w:val="20"/>
              </w:rPr>
              <w:t>・ステイオンタブの工夫</w:t>
            </w:r>
          </w:p>
          <w:p w14:paraId="748F2DB9" w14:textId="2C2225BE" w:rsidR="00FA73DA" w:rsidRPr="00DA055E" w:rsidRDefault="00FA73DA" w:rsidP="00DA055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4D2FFE1" w14:textId="77777777" w:rsidR="00F14BAF" w:rsidRDefault="00F14BAF" w:rsidP="00482148"/>
    <w:p w14:paraId="587ECD0B" w14:textId="11DF01D0" w:rsidR="00FA73DA" w:rsidRPr="00DA055E" w:rsidRDefault="00FA73DA" w:rsidP="00F14BAF">
      <w:r w:rsidRPr="00DA055E">
        <w:rPr>
          <w:rFonts w:hint="eastAsia"/>
        </w:rPr>
        <w:t>活動④</w:t>
      </w:r>
      <w:r w:rsidRPr="00DA055E">
        <w:rPr>
          <w:rFonts w:hint="eastAsia"/>
        </w:rPr>
        <w:t xml:space="preserve"> </w:t>
      </w:r>
      <w:r w:rsidR="00F14BAF">
        <w:rPr>
          <w:rFonts w:hint="eastAsia"/>
        </w:rPr>
        <w:t>有名になった特許権取得の話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FA73DA" w:rsidRPr="00DA055E" w14:paraId="515DCF9C" w14:textId="77777777" w:rsidTr="00FA73DA">
        <w:tc>
          <w:tcPr>
            <w:tcW w:w="9837" w:type="dxa"/>
          </w:tcPr>
          <w:p w14:paraId="20B0427F" w14:textId="77777777" w:rsidR="009C0593" w:rsidRPr="00DA055E" w:rsidRDefault="009C0593" w:rsidP="009C0593">
            <w:r w:rsidRPr="00DA055E">
              <w:rPr>
                <w:rFonts w:hint="eastAsia"/>
              </w:rPr>
              <w:t>日本の事例</w:t>
            </w:r>
          </w:p>
          <w:p w14:paraId="24F3D130" w14:textId="77777777" w:rsidR="009C0593" w:rsidRPr="00DA055E" w:rsidRDefault="009C0593" w:rsidP="009C0593">
            <w:r w:rsidRPr="00DA055E">
              <w:rPr>
                <w:rFonts w:hint="eastAsia"/>
              </w:rPr>
              <w:t>日清食品の安藤百福（ももふく）会長</w:t>
            </w:r>
          </w:p>
          <w:p w14:paraId="358CCCDC" w14:textId="77777777" w:rsidR="00546A2B" w:rsidRDefault="00546A2B" w:rsidP="009C0593"/>
          <w:p w14:paraId="38ACEA1E" w14:textId="729475CF" w:rsidR="009C0593" w:rsidRPr="00DA055E" w:rsidRDefault="009C0593" w:rsidP="009C0593">
            <w:r w:rsidRPr="00DA055E">
              <w:rPr>
                <w:rFonts w:hint="eastAsia"/>
              </w:rPr>
              <w:t>「ドンブリと箸さえあれば</w:t>
            </w:r>
            <w:r w:rsidR="004803B5">
              <w:t>，</w:t>
            </w:r>
            <w:r w:rsidRPr="00DA055E">
              <w:rPr>
                <w:rFonts w:hint="eastAsia"/>
              </w:rPr>
              <w:t>どこでも食べられるラーメン」という発想</w:t>
            </w:r>
          </w:p>
          <w:p w14:paraId="759BE059" w14:textId="77777777" w:rsidR="00546A2B" w:rsidRDefault="00546A2B" w:rsidP="009C0593"/>
          <w:p w14:paraId="5C9E45E8" w14:textId="77777777" w:rsidR="009C0593" w:rsidRPr="00DA055E" w:rsidRDefault="009C0593" w:rsidP="009C0593">
            <w:r w:rsidRPr="00DA055E">
              <w:rPr>
                <w:rFonts w:hint="eastAsia"/>
              </w:rPr>
              <w:t>世界初の即席麺「チキンラーメン」の発明</w:t>
            </w:r>
          </w:p>
          <w:p w14:paraId="6D1090EC" w14:textId="5B8D1469" w:rsidR="009C0593" w:rsidRPr="00DA055E" w:rsidRDefault="00546A2B" w:rsidP="009C0593">
            <w:r>
              <w:t>1958</w:t>
            </w:r>
            <w:r w:rsidR="009C0593" w:rsidRPr="00DA055E">
              <w:rPr>
                <w:rFonts w:hint="eastAsia"/>
              </w:rPr>
              <w:t>年に発売</w:t>
            </w:r>
            <w:r>
              <w:t xml:space="preserve">  </w:t>
            </w:r>
            <w:r w:rsidR="009C0593" w:rsidRPr="00DA055E">
              <w:rPr>
                <w:rFonts w:hint="eastAsia"/>
              </w:rPr>
              <w:t>「お湯をかければ出来上がる魔法のラーメン」として</w:t>
            </w:r>
            <w:r w:rsidR="004803B5">
              <w:t>，</w:t>
            </w:r>
            <w:r w:rsidR="009C0593" w:rsidRPr="00DA055E">
              <w:rPr>
                <w:rFonts w:hint="eastAsia"/>
              </w:rPr>
              <w:t>大ヒット</w:t>
            </w:r>
          </w:p>
          <w:p w14:paraId="2F948D6B" w14:textId="317A7263" w:rsidR="009C0593" w:rsidRPr="00DA055E" w:rsidRDefault="00546A2B" w:rsidP="009C0593">
            <w:r>
              <w:t>1962</w:t>
            </w:r>
            <w:r w:rsidR="009C0593" w:rsidRPr="00DA055E">
              <w:rPr>
                <w:rFonts w:hint="eastAsia"/>
              </w:rPr>
              <w:t>年に製造特許が認められる</w:t>
            </w:r>
          </w:p>
          <w:p w14:paraId="774C9E32" w14:textId="77777777" w:rsidR="00FA73DA" w:rsidRPr="00DA055E" w:rsidRDefault="00FA73DA" w:rsidP="00482148"/>
        </w:tc>
      </w:tr>
    </w:tbl>
    <w:p w14:paraId="29B549E2" w14:textId="77777777" w:rsidR="00FA73DA" w:rsidRPr="00DA055E" w:rsidRDefault="00FA73DA" w:rsidP="00482148"/>
    <w:p w14:paraId="4183062C" w14:textId="77777777" w:rsidR="00546A2B" w:rsidRDefault="00546A2B" w:rsidP="00482148"/>
    <w:p w14:paraId="365DB4D5" w14:textId="50AD5A0F" w:rsidR="00482148" w:rsidRPr="00DA055E" w:rsidRDefault="00110112" w:rsidP="00482148">
      <w:r w:rsidRPr="00DA055E">
        <w:rPr>
          <w:rFonts w:hint="eastAsia"/>
        </w:rPr>
        <w:t>活動</w:t>
      </w:r>
      <w:r w:rsidR="00FA73DA" w:rsidRPr="00DA055E">
        <w:rPr>
          <w:rFonts w:hint="eastAsia"/>
        </w:rPr>
        <w:t>⑤</w:t>
      </w:r>
      <w:r w:rsidR="00BC1056" w:rsidRPr="00DA055E">
        <w:rPr>
          <w:rFonts w:hint="eastAsia"/>
        </w:rPr>
        <w:t xml:space="preserve"> </w:t>
      </w:r>
      <w:r w:rsidR="006D377A">
        <w:rPr>
          <w:rFonts w:hint="eastAsia"/>
        </w:rPr>
        <w:t>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482148" w:rsidRPr="00DA055E" w14:paraId="698ED843" w14:textId="77777777" w:rsidTr="00482148">
        <w:tc>
          <w:tcPr>
            <w:tcW w:w="9837" w:type="dxa"/>
          </w:tcPr>
          <w:p w14:paraId="4A394D2D" w14:textId="77777777" w:rsidR="00DA055E" w:rsidRDefault="00DA055E" w:rsidP="00482148">
            <w:r w:rsidRPr="00DA055E">
              <w:rPr>
                <w:rFonts w:hint="eastAsia"/>
              </w:rPr>
              <w:t>特許を受ける対象：</w:t>
            </w:r>
          </w:p>
          <w:p w14:paraId="505985C7" w14:textId="28D9831C" w:rsidR="00DA055E" w:rsidRDefault="00DA055E" w:rsidP="00482148">
            <w:r>
              <w:rPr>
                <w:rFonts w:hint="eastAsia"/>
              </w:rPr>
              <w:t>→</w:t>
            </w:r>
            <w:r w:rsidR="009F2D3D" w:rsidRPr="009F2D3D">
              <w:rPr>
                <w:rFonts w:hint="eastAsia"/>
              </w:rPr>
              <w:t>自然法則を利用した</w:t>
            </w:r>
            <w:r w:rsidR="004803B5">
              <w:t>，</w:t>
            </w:r>
            <w:r w:rsidR="009F2D3D" w:rsidRPr="009F2D3D">
              <w:rPr>
                <w:rFonts w:hint="eastAsia"/>
              </w:rPr>
              <w:t>新規かつ高度で産業上利用可能な発明を保護</w:t>
            </w:r>
            <w:r w:rsidR="009F2D3D">
              <w:rPr>
                <w:rFonts w:hint="eastAsia"/>
              </w:rPr>
              <w:t xml:space="preserve">　</w:t>
            </w:r>
          </w:p>
          <w:p w14:paraId="0561D6B4" w14:textId="77777777" w:rsidR="009F2D3D" w:rsidRDefault="009F2D3D" w:rsidP="0048214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10EE091" w14:textId="49D2D0D2" w:rsidR="00DA055E" w:rsidRPr="00DA055E" w:rsidRDefault="00DA055E" w:rsidP="00482148">
            <w:pPr>
              <w:rPr>
                <w:rFonts w:asciiTheme="minorEastAsia" w:hAnsiTheme="minorEastAsia"/>
                <w:color w:val="000000" w:themeColor="text1"/>
              </w:rPr>
            </w:pPr>
            <w:r w:rsidRPr="00DA055E">
              <w:rPr>
                <w:rFonts w:asciiTheme="minorEastAsia" w:hAnsiTheme="minorEastAsia" w:hint="eastAsia"/>
                <w:color w:val="000000" w:themeColor="text1"/>
              </w:rPr>
              <w:t>特許を受ける要件：</w:t>
            </w:r>
          </w:p>
          <w:p w14:paraId="5A78061F" w14:textId="77777777" w:rsidR="00DA055E" w:rsidRDefault="00DA055E" w:rsidP="00DA055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</w:pPr>
            <w:r w:rsidRPr="00DA055E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（1）産業上利用することができる発明</w:t>
            </w:r>
          </w:p>
          <w:p w14:paraId="50724FCC" w14:textId="77777777" w:rsidR="00DA055E" w:rsidRDefault="00DA055E" w:rsidP="00DA055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</w:pPr>
            <w:r w:rsidRPr="00DA055E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（2）新規性のある発明</w:t>
            </w:r>
          </w:p>
          <w:p w14:paraId="702A3261" w14:textId="77777777" w:rsidR="00DA055E" w:rsidRDefault="00DA055E" w:rsidP="00DA055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 w:rsidRPr="00DA055E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（3）進歩性のある発明</w:t>
            </w:r>
          </w:p>
          <w:p w14:paraId="28E70D7C" w14:textId="143ED9E1" w:rsidR="00DA055E" w:rsidRPr="00DA055E" w:rsidRDefault="00DA055E" w:rsidP="00DA055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 w:rsidRPr="00DA055E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（4）先願の発明</w:t>
            </w:r>
            <w:r w:rsidRPr="00DA055E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DA055E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（5）公序良俗を害するおそれのない発明</w:t>
            </w:r>
            <w:r w:rsidRPr="00DA055E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br/>
            </w:r>
          </w:p>
          <w:p w14:paraId="7CDDF1B6" w14:textId="30E10CEF" w:rsidR="00FA73DA" w:rsidRPr="00DA055E" w:rsidRDefault="00FA73DA" w:rsidP="00DA055E">
            <w:pPr>
              <w:rPr>
                <w:u w:val="single"/>
              </w:rPr>
            </w:pPr>
          </w:p>
        </w:tc>
      </w:tr>
    </w:tbl>
    <w:p w14:paraId="1B833C3C" w14:textId="12937018" w:rsidR="00B64D5B" w:rsidRPr="00DA055E" w:rsidRDefault="00B64D5B" w:rsidP="00110112"/>
    <w:tbl>
      <w:tblPr>
        <w:tblStyle w:val="a3"/>
        <w:tblpPr w:leftFromText="142" w:rightFromText="142" w:vertAnchor="text" w:horzAnchor="margin" w:tblpY="819"/>
        <w:tblOverlap w:val="never"/>
        <w:tblW w:w="9634" w:type="dxa"/>
        <w:tblLook w:val="04A0" w:firstRow="1" w:lastRow="0" w:firstColumn="1" w:lastColumn="0" w:noHBand="0" w:noVBand="1"/>
      </w:tblPr>
      <w:tblGrid>
        <w:gridCol w:w="1838"/>
        <w:gridCol w:w="2665"/>
        <w:gridCol w:w="1823"/>
        <w:gridCol w:w="1654"/>
        <w:gridCol w:w="1654"/>
      </w:tblGrid>
      <w:tr w:rsidR="004F6860" w:rsidRPr="00DA055E" w14:paraId="1E637CCB" w14:textId="77777777" w:rsidTr="00DF5C89">
        <w:trPr>
          <w:trHeight w:val="418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CD3E8C6" w14:textId="77777777" w:rsidR="004F6860" w:rsidRPr="00DA055E" w:rsidRDefault="004F6860" w:rsidP="00991A56">
            <w:pPr>
              <w:jc w:val="center"/>
            </w:pPr>
            <w:r w:rsidRPr="00DA055E">
              <w:rPr>
                <w:rFonts w:hint="eastAsia"/>
              </w:rPr>
              <w:t>能　力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14:paraId="5895C7D9" w14:textId="77777777" w:rsidR="004F6860" w:rsidRPr="00DA055E" w:rsidRDefault="004F6860" w:rsidP="00991A56">
            <w:pPr>
              <w:jc w:val="center"/>
            </w:pPr>
            <w:r w:rsidRPr="00DA055E">
              <w:rPr>
                <w:rFonts w:hint="eastAsia"/>
              </w:rPr>
              <w:t>項　目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539DE030" w14:textId="137B9ABA" w:rsidR="004F6860" w:rsidRPr="00DA055E" w:rsidRDefault="00991A56" w:rsidP="00991A56">
            <w:pPr>
              <w:jc w:val="center"/>
            </w:pPr>
            <w:r w:rsidRPr="00DA055E">
              <w:rPr>
                <w:rFonts w:hint="eastAsia"/>
              </w:rPr>
              <w:t>A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FE91961" w14:textId="71BDAAA2" w:rsidR="004F6860" w:rsidRPr="00DA055E" w:rsidRDefault="00991A56" w:rsidP="00991A56">
            <w:pPr>
              <w:jc w:val="center"/>
            </w:pPr>
            <w:r w:rsidRPr="00DA055E">
              <w:rPr>
                <w:rFonts w:hint="eastAsia"/>
              </w:rPr>
              <w:t>B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7195E447" w14:textId="26BEDBCE" w:rsidR="004F6860" w:rsidRPr="00DA055E" w:rsidRDefault="00991A56" w:rsidP="00991A56">
            <w:pPr>
              <w:jc w:val="center"/>
            </w:pPr>
            <w:r w:rsidRPr="00DA055E">
              <w:rPr>
                <w:rFonts w:hint="eastAsia"/>
              </w:rPr>
              <w:t>C</w:t>
            </w:r>
          </w:p>
        </w:tc>
      </w:tr>
      <w:tr w:rsidR="004803B5" w:rsidRPr="00DA055E" w14:paraId="0E1A3CF1" w14:textId="77777777" w:rsidTr="004F58FB">
        <w:trPr>
          <w:trHeight w:val="871"/>
        </w:trPr>
        <w:tc>
          <w:tcPr>
            <w:tcW w:w="1838" w:type="dxa"/>
            <w:vAlign w:val="center"/>
          </w:tcPr>
          <w:p w14:paraId="69B73B1B" w14:textId="77777777" w:rsidR="004803B5" w:rsidRPr="00DA055E" w:rsidRDefault="004803B5" w:rsidP="00991A56">
            <w:r w:rsidRPr="00DA055E">
              <w:rPr>
                <w:rFonts w:hint="eastAsia"/>
              </w:rPr>
              <w:t>知識・技能</w:t>
            </w:r>
          </w:p>
        </w:tc>
        <w:tc>
          <w:tcPr>
            <w:tcW w:w="2665" w:type="dxa"/>
            <w:vAlign w:val="center"/>
          </w:tcPr>
          <w:p w14:paraId="35635FF6" w14:textId="6026B3C7" w:rsidR="004803B5" w:rsidRPr="00DA055E" w:rsidRDefault="004803B5" w:rsidP="00991A56">
            <w:r w:rsidRPr="004D032D">
              <w:rPr>
                <w:rFonts w:hint="eastAsia"/>
              </w:rPr>
              <w:t>知的財産権の基礎知識を身につける</w:t>
            </w:r>
            <w:r>
              <w:rPr>
                <w:rFonts w:hint="eastAsia"/>
              </w:rPr>
              <w:t>。</w:t>
            </w:r>
          </w:p>
        </w:tc>
        <w:tc>
          <w:tcPr>
            <w:tcW w:w="1823" w:type="dxa"/>
          </w:tcPr>
          <w:p w14:paraId="40654273" w14:textId="583B98AC" w:rsidR="004803B5" w:rsidRPr="00DA055E" w:rsidRDefault="004803B5" w:rsidP="00991A56">
            <w:r>
              <w:rPr>
                <w:rFonts w:asciiTheme="minorEastAsia" w:hAnsiTheme="minorEastAsia" w:hint="eastAsia"/>
                <w:sz w:val="22"/>
              </w:rPr>
              <w:t>特許</w:t>
            </w:r>
            <w:r w:rsidRPr="00DA055E">
              <w:rPr>
                <w:rFonts w:asciiTheme="minorEastAsia" w:hAnsiTheme="minorEastAsia" w:hint="eastAsia"/>
                <w:sz w:val="22"/>
              </w:rPr>
              <w:t>権の目的</w:t>
            </w:r>
            <w:r>
              <w:rPr>
                <w:rFonts w:asciiTheme="minorEastAsia" w:hAnsiTheme="minorEastAsia"/>
                <w:sz w:val="22"/>
              </w:rPr>
              <w:t>，</w:t>
            </w:r>
            <w:r w:rsidRPr="00DA055E">
              <w:rPr>
                <w:rFonts w:asciiTheme="minorEastAsia" w:hAnsiTheme="minorEastAsia" w:hint="eastAsia"/>
                <w:sz w:val="22"/>
              </w:rPr>
              <w:t>取得の条件を理解する</w:t>
            </w:r>
          </w:p>
        </w:tc>
        <w:tc>
          <w:tcPr>
            <w:tcW w:w="1654" w:type="dxa"/>
          </w:tcPr>
          <w:p w14:paraId="07B306B4" w14:textId="15E6A643" w:rsidR="004803B5" w:rsidRPr="00DA055E" w:rsidRDefault="004803B5" w:rsidP="004803B5">
            <w:r>
              <w:rPr>
                <w:rFonts w:asciiTheme="minorEastAsia" w:hAnsiTheme="minorEastAsia" w:hint="eastAsia"/>
                <w:sz w:val="22"/>
              </w:rPr>
              <w:t>特許</w:t>
            </w:r>
            <w:r w:rsidRPr="00DA055E">
              <w:rPr>
                <w:rFonts w:asciiTheme="minorEastAsia" w:hAnsiTheme="minorEastAsia" w:hint="eastAsia"/>
                <w:sz w:val="22"/>
              </w:rPr>
              <w:t>権の目的や取得の条件を知る。</w:t>
            </w:r>
          </w:p>
        </w:tc>
        <w:tc>
          <w:tcPr>
            <w:tcW w:w="1654" w:type="dxa"/>
          </w:tcPr>
          <w:p w14:paraId="7A14E175" w14:textId="72B2CE56" w:rsidR="004803B5" w:rsidRPr="00DA055E" w:rsidRDefault="004803B5" w:rsidP="00991A56">
            <w:r w:rsidRPr="00DA055E"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  <w:tr w:rsidR="004803B5" w:rsidRPr="00DA055E" w14:paraId="16A9E46D" w14:textId="77777777" w:rsidTr="004F58FB">
        <w:trPr>
          <w:trHeight w:val="1334"/>
        </w:trPr>
        <w:tc>
          <w:tcPr>
            <w:tcW w:w="1838" w:type="dxa"/>
            <w:vAlign w:val="center"/>
          </w:tcPr>
          <w:p w14:paraId="1FA0B1B6" w14:textId="77777777" w:rsidR="004803B5" w:rsidRPr="00DA055E" w:rsidRDefault="004803B5" w:rsidP="00991A56">
            <w:r w:rsidRPr="00DA055E">
              <w:rPr>
                <w:rFonts w:hint="eastAsia"/>
              </w:rPr>
              <w:t>思考力・判断力・表現力等</w:t>
            </w:r>
          </w:p>
        </w:tc>
        <w:tc>
          <w:tcPr>
            <w:tcW w:w="2665" w:type="dxa"/>
            <w:vAlign w:val="center"/>
          </w:tcPr>
          <w:p w14:paraId="72CE4385" w14:textId="653F3327" w:rsidR="004803B5" w:rsidRPr="00DA055E" w:rsidRDefault="004803B5" w:rsidP="00DF5C89">
            <w:r>
              <w:rPr>
                <w:rFonts w:hint="eastAsia"/>
              </w:rPr>
              <w:t>偉人たちの具体的な功績を知り</w:t>
            </w:r>
            <w:r>
              <w:t>，</w:t>
            </w:r>
            <w:r>
              <w:rPr>
                <w:rFonts w:hint="eastAsia"/>
              </w:rPr>
              <w:t>その生まれた背景について考える。</w:t>
            </w:r>
          </w:p>
        </w:tc>
        <w:tc>
          <w:tcPr>
            <w:tcW w:w="1823" w:type="dxa"/>
          </w:tcPr>
          <w:p w14:paraId="6E012C31" w14:textId="7089054F" w:rsidR="004803B5" w:rsidRPr="00DA055E" w:rsidRDefault="004803B5" w:rsidP="00991A56">
            <w:r>
              <w:rPr>
                <w:rFonts w:hint="eastAsia"/>
              </w:rPr>
              <w:t>偉人たちの具体的な功績を知り</w:t>
            </w:r>
            <w:r>
              <w:t>，</w:t>
            </w:r>
            <w:r>
              <w:rPr>
                <w:rFonts w:hint="eastAsia"/>
              </w:rPr>
              <w:t>その生まれた背景について考える。</w:t>
            </w:r>
          </w:p>
        </w:tc>
        <w:tc>
          <w:tcPr>
            <w:tcW w:w="1654" w:type="dxa"/>
          </w:tcPr>
          <w:p w14:paraId="3E093CC7" w14:textId="07561222" w:rsidR="004803B5" w:rsidRPr="00DA055E" w:rsidRDefault="004803B5" w:rsidP="004803B5">
            <w:r>
              <w:rPr>
                <w:rFonts w:hint="eastAsia"/>
              </w:rPr>
              <w:t>偉人たちの具体的な功績を知る。</w:t>
            </w:r>
          </w:p>
        </w:tc>
        <w:tc>
          <w:tcPr>
            <w:tcW w:w="1654" w:type="dxa"/>
          </w:tcPr>
          <w:p w14:paraId="036D6435" w14:textId="0AAEBED3" w:rsidR="004803B5" w:rsidRPr="00DA055E" w:rsidRDefault="004803B5" w:rsidP="00991A56">
            <w:r w:rsidRPr="00DA055E"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  <w:tr w:rsidR="004803B5" w:rsidRPr="00DA055E" w14:paraId="048E1B76" w14:textId="77777777" w:rsidTr="004F58FB">
        <w:trPr>
          <w:trHeight w:val="1334"/>
        </w:trPr>
        <w:tc>
          <w:tcPr>
            <w:tcW w:w="1838" w:type="dxa"/>
            <w:vAlign w:val="center"/>
          </w:tcPr>
          <w:p w14:paraId="0EACF2A8" w14:textId="77777777" w:rsidR="004803B5" w:rsidRPr="00DA055E" w:rsidRDefault="004803B5" w:rsidP="00991A56">
            <w:r w:rsidRPr="00DA055E">
              <w:rPr>
                <w:rFonts w:hint="eastAsia"/>
              </w:rPr>
              <w:t>学びに向う力等</w:t>
            </w:r>
          </w:p>
          <w:p w14:paraId="1BE5CE55" w14:textId="77777777" w:rsidR="004803B5" w:rsidRPr="00DA055E" w:rsidRDefault="004803B5" w:rsidP="00991A56">
            <w:r w:rsidRPr="00DA055E">
              <w:rPr>
                <w:rFonts w:hint="eastAsia"/>
              </w:rPr>
              <w:t>（現代的な課題）</w:t>
            </w:r>
          </w:p>
        </w:tc>
        <w:tc>
          <w:tcPr>
            <w:tcW w:w="2665" w:type="dxa"/>
            <w:vAlign w:val="center"/>
          </w:tcPr>
          <w:p w14:paraId="5A29484D" w14:textId="2185A292" w:rsidR="004803B5" w:rsidRPr="00DA055E" w:rsidRDefault="004803B5" w:rsidP="00991A56">
            <w:r>
              <w:rPr>
                <w:rFonts w:hint="eastAsia"/>
              </w:rPr>
              <w:t>偉人たちの功績が</w:t>
            </w:r>
            <w:r>
              <w:t>，</w:t>
            </w:r>
            <w:r>
              <w:rPr>
                <w:rFonts w:hint="eastAsia"/>
              </w:rPr>
              <w:t>現代の生活を豊かにしていることを知り</w:t>
            </w:r>
            <w:r>
              <w:t>，</w:t>
            </w:r>
            <w:r>
              <w:rPr>
                <w:rFonts w:hint="eastAsia"/>
              </w:rPr>
              <w:t>自らもすすんで技術に興味・関心を持つ。</w:t>
            </w:r>
          </w:p>
        </w:tc>
        <w:tc>
          <w:tcPr>
            <w:tcW w:w="1823" w:type="dxa"/>
          </w:tcPr>
          <w:p w14:paraId="7CC79F5D" w14:textId="48D431B6" w:rsidR="004803B5" w:rsidRPr="00DA055E" w:rsidRDefault="004803B5" w:rsidP="00991A56">
            <w:r>
              <w:rPr>
                <w:rFonts w:hint="eastAsia"/>
              </w:rPr>
              <w:t>偉人たちの功績が</w:t>
            </w:r>
            <w:r>
              <w:t>，</w:t>
            </w:r>
            <w:r>
              <w:rPr>
                <w:rFonts w:hint="eastAsia"/>
              </w:rPr>
              <w:t>現代の生活を豊かにしていることを知り</w:t>
            </w:r>
            <w:r>
              <w:t>，</w:t>
            </w:r>
            <w:r>
              <w:rPr>
                <w:rFonts w:hint="eastAsia"/>
              </w:rPr>
              <w:t>自らもすすんで技術に興味・関心を持つ。</w:t>
            </w:r>
          </w:p>
        </w:tc>
        <w:tc>
          <w:tcPr>
            <w:tcW w:w="1654" w:type="dxa"/>
          </w:tcPr>
          <w:p w14:paraId="1139BA7C" w14:textId="51B3755C" w:rsidR="004803B5" w:rsidRPr="00DA055E" w:rsidRDefault="004803B5" w:rsidP="004803B5">
            <w:r>
              <w:rPr>
                <w:rFonts w:hint="eastAsia"/>
              </w:rPr>
              <w:t>偉人たちの功績が</w:t>
            </w:r>
            <w:r>
              <w:t>，</w:t>
            </w:r>
            <w:r>
              <w:rPr>
                <w:rFonts w:hint="eastAsia"/>
              </w:rPr>
              <w:t>現代の生活を豊かにしている</w:t>
            </w:r>
            <w:r>
              <w:rPr>
                <w:rFonts w:hint="eastAsia"/>
              </w:rPr>
              <w:t>技術を知る</w:t>
            </w:r>
            <w:r>
              <w:rPr>
                <w:rFonts w:hint="eastAsia"/>
              </w:rPr>
              <w:t>。</w:t>
            </w:r>
          </w:p>
        </w:tc>
        <w:tc>
          <w:tcPr>
            <w:tcW w:w="1654" w:type="dxa"/>
          </w:tcPr>
          <w:p w14:paraId="6EB3D8B9" w14:textId="2E1E3DD3" w:rsidR="004803B5" w:rsidRPr="00DA055E" w:rsidRDefault="004803B5" w:rsidP="00991A56">
            <w:pPr>
              <w:jc w:val="left"/>
              <w:rPr>
                <w:rFonts w:asciiTheme="minorEastAsia" w:hAnsiTheme="minorEastAsia"/>
                <w:sz w:val="22"/>
              </w:rPr>
            </w:pPr>
            <w:r w:rsidRPr="00DA055E"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</w:tbl>
    <w:p w14:paraId="523213BA" w14:textId="77777777" w:rsidR="00B64D5B" w:rsidRPr="00DA055E" w:rsidRDefault="00B64D5B" w:rsidP="00110112"/>
    <w:p w14:paraId="5835AB50" w14:textId="7EE66DA7" w:rsidR="0000186F" w:rsidRPr="00DA055E" w:rsidRDefault="0000186F" w:rsidP="00110112">
      <w:r w:rsidRPr="00DA055E">
        <w:rPr>
          <w:rFonts w:hint="eastAsia"/>
        </w:rPr>
        <w:t>評価規準</w:t>
      </w:r>
    </w:p>
    <w:p w14:paraId="273A6CD9" w14:textId="77777777" w:rsidR="004F6860" w:rsidRPr="00DA055E" w:rsidRDefault="004F6860" w:rsidP="00110112"/>
    <w:p w14:paraId="076E8B9D" w14:textId="77777777" w:rsidR="004F6860" w:rsidRPr="00DA055E" w:rsidRDefault="004F6860" w:rsidP="00110112"/>
    <w:sectPr w:rsidR="004F6860" w:rsidRPr="00DA055E" w:rsidSect="00871731">
      <w:footerReference w:type="default" r:id="rId8"/>
      <w:pgSz w:w="11907" w:h="16840" w:code="9"/>
      <w:pgMar w:top="1134" w:right="1134" w:bottom="851" w:left="1134" w:header="851" w:footer="17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7EBA4" w14:textId="77777777" w:rsidR="00F14BAF" w:rsidRDefault="00F14BAF" w:rsidP="00216751">
      <w:r>
        <w:separator/>
      </w:r>
    </w:p>
  </w:endnote>
  <w:endnote w:type="continuationSeparator" w:id="0">
    <w:p w14:paraId="50737848" w14:textId="77777777" w:rsidR="00F14BAF" w:rsidRDefault="00F14BAF" w:rsidP="0021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iragino Kaku Gothic ProN">
    <w:altName w:val="ＭＳ 明朝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0007"/>
      <w:docPartObj>
        <w:docPartGallery w:val="Page Numbers (Bottom of Page)"/>
        <w:docPartUnique/>
      </w:docPartObj>
    </w:sdtPr>
    <w:sdtEndPr/>
    <w:sdtContent>
      <w:p w14:paraId="2F6A7835" w14:textId="77777777" w:rsidR="00F14BAF" w:rsidRDefault="00F14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B5" w:rsidRPr="004803B5">
          <w:rPr>
            <w:noProof/>
            <w:lang w:val="ja-JP"/>
          </w:rPr>
          <w:t>1</w:t>
        </w:r>
        <w:r>
          <w:fldChar w:fldCharType="end"/>
        </w:r>
      </w:p>
    </w:sdtContent>
  </w:sdt>
  <w:p w14:paraId="229265F1" w14:textId="77777777" w:rsidR="00F14BAF" w:rsidRDefault="00F14BA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315DE" w14:textId="77777777" w:rsidR="00F14BAF" w:rsidRDefault="00F14BAF" w:rsidP="00216751">
      <w:r>
        <w:separator/>
      </w:r>
    </w:p>
  </w:footnote>
  <w:footnote w:type="continuationSeparator" w:id="0">
    <w:p w14:paraId="3FB379D8" w14:textId="77777777" w:rsidR="00F14BAF" w:rsidRDefault="00F14BAF" w:rsidP="0021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7"/>
    <w:rsid w:val="00001225"/>
    <w:rsid w:val="0000186F"/>
    <w:rsid w:val="0000449D"/>
    <w:rsid w:val="000235F1"/>
    <w:rsid w:val="00032504"/>
    <w:rsid w:val="0004069F"/>
    <w:rsid w:val="00047284"/>
    <w:rsid w:val="000543B5"/>
    <w:rsid w:val="000802AB"/>
    <w:rsid w:val="0008471A"/>
    <w:rsid w:val="000C2E21"/>
    <w:rsid w:val="000C4903"/>
    <w:rsid w:val="000C6F51"/>
    <w:rsid w:val="000D27E8"/>
    <w:rsid w:val="000D53D5"/>
    <w:rsid w:val="00103855"/>
    <w:rsid w:val="00110112"/>
    <w:rsid w:val="00124D0D"/>
    <w:rsid w:val="001258F6"/>
    <w:rsid w:val="001305BE"/>
    <w:rsid w:val="00132FD7"/>
    <w:rsid w:val="0014001F"/>
    <w:rsid w:val="00147DCA"/>
    <w:rsid w:val="00164E9C"/>
    <w:rsid w:val="00182364"/>
    <w:rsid w:val="001A22A7"/>
    <w:rsid w:val="001C3FC5"/>
    <w:rsid w:val="001C67DE"/>
    <w:rsid w:val="001E3F80"/>
    <w:rsid w:val="001E3FE1"/>
    <w:rsid w:val="00210659"/>
    <w:rsid w:val="00216751"/>
    <w:rsid w:val="00226937"/>
    <w:rsid w:val="002306C7"/>
    <w:rsid w:val="00244ADB"/>
    <w:rsid w:val="002506D4"/>
    <w:rsid w:val="00260A70"/>
    <w:rsid w:val="00260D6D"/>
    <w:rsid w:val="00282667"/>
    <w:rsid w:val="00286B4B"/>
    <w:rsid w:val="00286C1E"/>
    <w:rsid w:val="002950BC"/>
    <w:rsid w:val="002B21C8"/>
    <w:rsid w:val="002D7D4D"/>
    <w:rsid w:val="002E73A4"/>
    <w:rsid w:val="002F6ACF"/>
    <w:rsid w:val="00304B8D"/>
    <w:rsid w:val="003069E6"/>
    <w:rsid w:val="00317823"/>
    <w:rsid w:val="00334C7E"/>
    <w:rsid w:val="00354E0D"/>
    <w:rsid w:val="00364205"/>
    <w:rsid w:val="003735C1"/>
    <w:rsid w:val="0038062A"/>
    <w:rsid w:val="00390DA8"/>
    <w:rsid w:val="00391E8E"/>
    <w:rsid w:val="003958B5"/>
    <w:rsid w:val="003A6EA7"/>
    <w:rsid w:val="003B5F13"/>
    <w:rsid w:val="003E5D7F"/>
    <w:rsid w:val="003F2CC9"/>
    <w:rsid w:val="0041303A"/>
    <w:rsid w:val="00414460"/>
    <w:rsid w:val="00427322"/>
    <w:rsid w:val="004319CF"/>
    <w:rsid w:val="004431B1"/>
    <w:rsid w:val="004455B3"/>
    <w:rsid w:val="00452E59"/>
    <w:rsid w:val="00453302"/>
    <w:rsid w:val="00456F39"/>
    <w:rsid w:val="0047010A"/>
    <w:rsid w:val="00473285"/>
    <w:rsid w:val="00477D70"/>
    <w:rsid w:val="004803B5"/>
    <w:rsid w:val="004818EE"/>
    <w:rsid w:val="00482148"/>
    <w:rsid w:val="00487A5A"/>
    <w:rsid w:val="004B454D"/>
    <w:rsid w:val="004B585A"/>
    <w:rsid w:val="004C737D"/>
    <w:rsid w:val="004D032D"/>
    <w:rsid w:val="004D696C"/>
    <w:rsid w:val="004E2444"/>
    <w:rsid w:val="004E52A4"/>
    <w:rsid w:val="004E7DE9"/>
    <w:rsid w:val="004E7E7A"/>
    <w:rsid w:val="004F6860"/>
    <w:rsid w:val="00513CF2"/>
    <w:rsid w:val="005304A4"/>
    <w:rsid w:val="005374C4"/>
    <w:rsid w:val="00546A2B"/>
    <w:rsid w:val="00553F91"/>
    <w:rsid w:val="00580C5D"/>
    <w:rsid w:val="005E38D7"/>
    <w:rsid w:val="00606510"/>
    <w:rsid w:val="006144DB"/>
    <w:rsid w:val="00621B22"/>
    <w:rsid w:val="00621B80"/>
    <w:rsid w:val="006247EE"/>
    <w:rsid w:val="006321DC"/>
    <w:rsid w:val="00666E77"/>
    <w:rsid w:val="00695DD9"/>
    <w:rsid w:val="006A15CB"/>
    <w:rsid w:val="006B1EFC"/>
    <w:rsid w:val="006C1250"/>
    <w:rsid w:val="006C5C70"/>
    <w:rsid w:val="006D377A"/>
    <w:rsid w:val="0071016C"/>
    <w:rsid w:val="00714960"/>
    <w:rsid w:val="00727502"/>
    <w:rsid w:val="00732070"/>
    <w:rsid w:val="00760F2D"/>
    <w:rsid w:val="00770C8B"/>
    <w:rsid w:val="00770F5B"/>
    <w:rsid w:val="007716A5"/>
    <w:rsid w:val="007731E0"/>
    <w:rsid w:val="007A0486"/>
    <w:rsid w:val="007C6938"/>
    <w:rsid w:val="007D5A3C"/>
    <w:rsid w:val="007E4AF2"/>
    <w:rsid w:val="007F23D3"/>
    <w:rsid w:val="008148D6"/>
    <w:rsid w:val="008414AE"/>
    <w:rsid w:val="0084212D"/>
    <w:rsid w:val="00842500"/>
    <w:rsid w:val="008440F9"/>
    <w:rsid w:val="00861B68"/>
    <w:rsid w:val="00867EC8"/>
    <w:rsid w:val="00871731"/>
    <w:rsid w:val="00873D46"/>
    <w:rsid w:val="00884DD3"/>
    <w:rsid w:val="00884E35"/>
    <w:rsid w:val="00895023"/>
    <w:rsid w:val="008A1541"/>
    <w:rsid w:val="008B096C"/>
    <w:rsid w:val="008C599F"/>
    <w:rsid w:val="00915C1A"/>
    <w:rsid w:val="00935A2C"/>
    <w:rsid w:val="0093755B"/>
    <w:rsid w:val="00984B27"/>
    <w:rsid w:val="009917B0"/>
    <w:rsid w:val="00991A56"/>
    <w:rsid w:val="009B77BB"/>
    <w:rsid w:val="009C0593"/>
    <w:rsid w:val="009C24A7"/>
    <w:rsid w:val="009C7A0C"/>
    <w:rsid w:val="009C7AF8"/>
    <w:rsid w:val="009C7BDC"/>
    <w:rsid w:val="009D4FAA"/>
    <w:rsid w:val="009F2D3D"/>
    <w:rsid w:val="00A038DC"/>
    <w:rsid w:val="00A26574"/>
    <w:rsid w:val="00A36E19"/>
    <w:rsid w:val="00A4272F"/>
    <w:rsid w:val="00A5095C"/>
    <w:rsid w:val="00AA5F37"/>
    <w:rsid w:val="00AE293C"/>
    <w:rsid w:val="00AF44CF"/>
    <w:rsid w:val="00B00076"/>
    <w:rsid w:val="00B1181D"/>
    <w:rsid w:val="00B34232"/>
    <w:rsid w:val="00B41F23"/>
    <w:rsid w:val="00B43D5C"/>
    <w:rsid w:val="00B5188B"/>
    <w:rsid w:val="00B545F5"/>
    <w:rsid w:val="00B55927"/>
    <w:rsid w:val="00B6296B"/>
    <w:rsid w:val="00B64D5B"/>
    <w:rsid w:val="00B7072A"/>
    <w:rsid w:val="00B714CC"/>
    <w:rsid w:val="00B809F7"/>
    <w:rsid w:val="00B8121B"/>
    <w:rsid w:val="00BC1056"/>
    <w:rsid w:val="00BC1933"/>
    <w:rsid w:val="00BE65D6"/>
    <w:rsid w:val="00BE7095"/>
    <w:rsid w:val="00BF6409"/>
    <w:rsid w:val="00C00010"/>
    <w:rsid w:val="00C065FB"/>
    <w:rsid w:val="00C14265"/>
    <w:rsid w:val="00C1468B"/>
    <w:rsid w:val="00C43BF3"/>
    <w:rsid w:val="00C6097B"/>
    <w:rsid w:val="00CC62E3"/>
    <w:rsid w:val="00CD2F0E"/>
    <w:rsid w:val="00D023AA"/>
    <w:rsid w:val="00D0319E"/>
    <w:rsid w:val="00D040A7"/>
    <w:rsid w:val="00D235B7"/>
    <w:rsid w:val="00D2785A"/>
    <w:rsid w:val="00D324EE"/>
    <w:rsid w:val="00D328F1"/>
    <w:rsid w:val="00D36E5A"/>
    <w:rsid w:val="00D55704"/>
    <w:rsid w:val="00D57F03"/>
    <w:rsid w:val="00D6458B"/>
    <w:rsid w:val="00D7017C"/>
    <w:rsid w:val="00D758C8"/>
    <w:rsid w:val="00DA055E"/>
    <w:rsid w:val="00DA5965"/>
    <w:rsid w:val="00DB3999"/>
    <w:rsid w:val="00DC7849"/>
    <w:rsid w:val="00DD3E6A"/>
    <w:rsid w:val="00DE0768"/>
    <w:rsid w:val="00DF5C89"/>
    <w:rsid w:val="00DF6C2F"/>
    <w:rsid w:val="00DF7FA6"/>
    <w:rsid w:val="00E10384"/>
    <w:rsid w:val="00E21235"/>
    <w:rsid w:val="00E36BFF"/>
    <w:rsid w:val="00E471D2"/>
    <w:rsid w:val="00E5278F"/>
    <w:rsid w:val="00E571C0"/>
    <w:rsid w:val="00E71042"/>
    <w:rsid w:val="00E723FB"/>
    <w:rsid w:val="00E915BC"/>
    <w:rsid w:val="00E95ECF"/>
    <w:rsid w:val="00EB0223"/>
    <w:rsid w:val="00ED06C6"/>
    <w:rsid w:val="00EF059D"/>
    <w:rsid w:val="00EF7271"/>
    <w:rsid w:val="00F14BAF"/>
    <w:rsid w:val="00F1625B"/>
    <w:rsid w:val="00F47652"/>
    <w:rsid w:val="00F62D97"/>
    <w:rsid w:val="00F67BAE"/>
    <w:rsid w:val="00F852F0"/>
    <w:rsid w:val="00F866A0"/>
    <w:rsid w:val="00F93540"/>
    <w:rsid w:val="00FA03A5"/>
    <w:rsid w:val="00FA1E4E"/>
    <w:rsid w:val="00FA240A"/>
    <w:rsid w:val="00FA6F25"/>
    <w:rsid w:val="00FA73DA"/>
    <w:rsid w:val="00FB6F15"/>
    <w:rsid w:val="00FD6EFC"/>
    <w:rsid w:val="00FE20DF"/>
    <w:rsid w:val="00FE571C"/>
    <w:rsid w:val="00FE62A5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2E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58F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51"/>
  </w:style>
  <w:style w:type="paragraph" w:styleId="a6">
    <w:name w:val="footer"/>
    <w:basedOn w:val="a"/>
    <w:link w:val="a7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51"/>
  </w:style>
  <w:style w:type="paragraph" w:styleId="a8">
    <w:name w:val="Closing"/>
    <w:basedOn w:val="a"/>
    <w:link w:val="a9"/>
    <w:uiPriority w:val="99"/>
    <w:unhideWhenUsed/>
    <w:rsid w:val="002F6ACF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2F6ACF"/>
    <w:rPr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1258F6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58F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51"/>
  </w:style>
  <w:style w:type="paragraph" w:styleId="a6">
    <w:name w:val="footer"/>
    <w:basedOn w:val="a"/>
    <w:link w:val="a7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51"/>
  </w:style>
  <w:style w:type="paragraph" w:styleId="a8">
    <w:name w:val="Closing"/>
    <w:basedOn w:val="a"/>
    <w:link w:val="a9"/>
    <w:uiPriority w:val="99"/>
    <w:unhideWhenUsed/>
    <w:rsid w:val="002F6ACF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2F6ACF"/>
    <w:rPr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1258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2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0081-38E7-DD4B-9C75-2EC8A649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拓也</dc:creator>
  <cp:keywords/>
  <dc:description/>
  <cp:lastModifiedBy>yoshida takuya</cp:lastModifiedBy>
  <cp:revision>20</cp:revision>
  <cp:lastPrinted>2019-01-18T03:56:00Z</cp:lastPrinted>
  <dcterms:created xsi:type="dcterms:W3CDTF">2020-03-28T22:33:00Z</dcterms:created>
  <dcterms:modified xsi:type="dcterms:W3CDTF">2020-03-31T02:11:00Z</dcterms:modified>
</cp:coreProperties>
</file>