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51F9ED91" w:rsidR="007F23D3" w:rsidRPr="00103855" w:rsidRDefault="0008471A" w:rsidP="00110112">
      <w:pPr>
        <w:rPr>
          <w:rFonts w:asciiTheme="majorEastAsia" w:eastAsiaTheme="majorEastAsia" w:hAnsiTheme="majorEastAsia"/>
          <w:sz w:val="22"/>
        </w:rPr>
      </w:pPr>
      <w:r w:rsidRPr="00103855">
        <w:rPr>
          <w:rFonts w:asciiTheme="majorEastAsia" w:eastAsiaTheme="majorEastAsia" w:hAnsiTheme="majorEastAsia" w:hint="eastAsia"/>
          <w:sz w:val="22"/>
        </w:rPr>
        <w:t xml:space="preserve">学習課題　</w:t>
      </w:r>
      <w:r w:rsidR="00A5095C" w:rsidRPr="00103855">
        <w:rPr>
          <w:rFonts w:asciiTheme="majorEastAsia" w:eastAsiaTheme="majorEastAsia" w:hAnsiTheme="majorEastAsia" w:hint="eastAsia"/>
          <w:sz w:val="22"/>
        </w:rPr>
        <w:t xml:space="preserve">　</w:t>
      </w:r>
      <w:r w:rsidR="007F23D3" w:rsidRPr="00103855">
        <w:rPr>
          <w:rFonts w:asciiTheme="majorEastAsia" w:eastAsiaTheme="majorEastAsia" w:hAnsiTheme="majorEastAsia" w:hint="eastAsia"/>
          <w:sz w:val="22"/>
        </w:rPr>
        <w:t>【</w:t>
      </w:r>
      <w:r w:rsidR="004E4A6E">
        <w:rPr>
          <w:rFonts w:asciiTheme="majorEastAsia" w:eastAsiaTheme="majorEastAsia" w:hAnsiTheme="majorEastAsia" w:hint="eastAsia"/>
          <w:sz w:val="22"/>
        </w:rPr>
        <w:t>著作権</w:t>
      </w:r>
      <w:r w:rsidR="003944D9">
        <w:rPr>
          <w:rFonts w:asciiTheme="majorEastAsia" w:eastAsiaTheme="majorEastAsia" w:hAnsiTheme="majorEastAsia" w:hint="eastAsia"/>
          <w:sz w:val="22"/>
        </w:rPr>
        <w:t>の保護期間を考える</w:t>
      </w:r>
      <w:r w:rsidR="007F23D3" w:rsidRPr="00103855">
        <w:rPr>
          <w:rFonts w:asciiTheme="majorEastAsia" w:eastAsiaTheme="majorEastAsia" w:hAnsiTheme="majorEastAsia" w:hint="eastAsia"/>
          <w:sz w:val="22"/>
        </w:rPr>
        <w:t>】</w:t>
      </w:r>
      <w:r w:rsidR="00AA4330">
        <w:rPr>
          <w:rFonts w:asciiTheme="majorEastAsia" w:eastAsiaTheme="majorEastAsia" w:hAnsiTheme="majorEastAsia" w:hint="eastAsia"/>
          <w:sz w:val="22"/>
        </w:rPr>
        <w:t>ワークシート</w:t>
      </w:r>
    </w:p>
    <w:p w14:paraId="66A2982E" w14:textId="77777777" w:rsidR="00AA4330" w:rsidRDefault="00AA4330" w:rsidP="00AA4330">
      <w:pPr>
        <w:rPr>
          <w:rFonts w:hint="eastAsia"/>
        </w:rPr>
      </w:pPr>
    </w:p>
    <w:p w14:paraId="58AFD53D" w14:textId="67F10B48" w:rsidR="00AA4330" w:rsidRPr="00AA4330" w:rsidRDefault="00AA4330" w:rsidP="00AA4330">
      <w:pPr>
        <w:rPr>
          <w:rFonts w:asciiTheme="majorEastAsia" w:eastAsiaTheme="majorEastAsia" w:hAnsiTheme="majorEastAsia" w:hint="eastAsia"/>
        </w:rPr>
      </w:pPr>
      <w:r w:rsidRPr="00AA4330">
        <w:rPr>
          <w:rFonts w:asciiTheme="majorEastAsia" w:eastAsiaTheme="majorEastAsia" w:hAnsiTheme="majorEastAsia"/>
        </w:rPr>
        <w:t>1.</w:t>
      </w:r>
      <w:r w:rsidRPr="00AA4330">
        <w:rPr>
          <w:rFonts w:asciiTheme="majorEastAsia" w:eastAsiaTheme="majorEastAsia" w:hAnsiTheme="majorEastAsia" w:hint="eastAsia"/>
        </w:rPr>
        <w:t xml:space="preserve"> 1条理解 </w:t>
      </w:r>
    </w:p>
    <w:p w14:paraId="6C947806" w14:textId="77777777" w:rsidR="00AA4330" w:rsidRDefault="00AA4330" w:rsidP="00AA4330">
      <w:pPr>
        <w:rPr>
          <w:rFonts w:hint="eastAsia"/>
        </w:rPr>
      </w:pPr>
      <w:r>
        <w:rPr>
          <w:rFonts w:hint="eastAsia"/>
        </w:rPr>
        <w:t xml:space="preserve">　この法律は，著作物並びに実演，レコード，放送及び有線放送に関し著作者の権利及びこれに隣接する権利を定め，これらの文化的所産の公正な利用に留意しつつ，著作者等の権利の保護を図り，もつて文化の発展に寄与することを目的とする。</w:t>
      </w:r>
    </w:p>
    <w:p w14:paraId="16CD697B" w14:textId="77777777" w:rsidR="00AA4330" w:rsidRDefault="00AA4330" w:rsidP="00AA4330"/>
    <w:p w14:paraId="02AFA3C3" w14:textId="77777777" w:rsidR="00AA4330" w:rsidRDefault="00AA4330" w:rsidP="00AA4330"/>
    <w:p w14:paraId="61544B5B" w14:textId="400DCC9C" w:rsidR="00AA4330" w:rsidRPr="00AA4330" w:rsidRDefault="00AA4330" w:rsidP="00AA4330">
      <w:pPr>
        <w:rPr>
          <w:rFonts w:asciiTheme="majorEastAsia" w:eastAsiaTheme="majorEastAsia" w:hAnsiTheme="majorEastAsia"/>
        </w:rPr>
      </w:pPr>
      <w:r w:rsidRPr="00AA4330">
        <w:rPr>
          <w:rFonts w:asciiTheme="majorEastAsia" w:eastAsiaTheme="majorEastAsia" w:hAnsiTheme="majorEastAsia"/>
        </w:rPr>
        <w:t>2.</w:t>
      </w:r>
      <w:r w:rsidRPr="00AA4330">
        <w:rPr>
          <w:rFonts w:asciiTheme="majorEastAsia" w:eastAsiaTheme="majorEastAsia" w:hAnsiTheme="majorEastAsia" w:hint="eastAsia"/>
        </w:rPr>
        <w:t>著作権の保護期間の変更にともなったエピソード</w:t>
      </w:r>
    </w:p>
    <w:p w14:paraId="2D34B959" w14:textId="77777777" w:rsidR="00AA4330" w:rsidRDefault="00AA4330" w:rsidP="00AA4330">
      <w:pPr>
        <w:rPr>
          <w:rFonts w:hint="eastAsia"/>
        </w:rPr>
      </w:pPr>
      <w:r>
        <w:rPr>
          <w:rFonts w:hint="eastAsia"/>
        </w:rPr>
        <w:t>2018</w:t>
      </w:r>
      <w:r>
        <w:rPr>
          <w:rFonts w:hint="eastAsia"/>
        </w:rPr>
        <w:t>年</w:t>
      </w:r>
      <w:r>
        <w:rPr>
          <w:rFonts w:hint="eastAsia"/>
        </w:rPr>
        <w:t>12</w:t>
      </w:r>
      <w:r>
        <w:rPr>
          <w:rFonts w:hint="eastAsia"/>
        </w:rPr>
        <w:t>月</w:t>
      </w:r>
      <w:r>
        <w:rPr>
          <w:rFonts w:hint="eastAsia"/>
        </w:rPr>
        <w:t>30</w:t>
      </w:r>
      <w:r>
        <w:rPr>
          <w:rFonts w:hint="eastAsia"/>
        </w:rPr>
        <w:t>日，「環太平洋パートナーシップに関する包括的及び先進的な協定」が我が国において効力が生じ，原則的保護期間がそれまでの</w:t>
      </w:r>
      <w:r>
        <w:rPr>
          <w:rFonts w:hint="eastAsia"/>
        </w:rPr>
        <w:t>50</w:t>
      </w:r>
      <w:r>
        <w:rPr>
          <w:rFonts w:hint="eastAsia"/>
        </w:rPr>
        <w:t>年から</w:t>
      </w:r>
      <w:r>
        <w:rPr>
          <w:rFonts w:hint="eastAsia"/>
        </w:rPr>
        <w:t>70</w:t>
      </w:r>
      <w:r>
        <w:rPr>
          <w:rFonts w:hint="eastAsia"/>
        </w:rPr>
        <w:t>年になった。</w:t>
      </w:r>
    </w:p>
    <w:p w14:paraId="25724E5B" w14:textId="77777777" w:rsidR="00AA4330" w:rsidRDefault="00AA4330" w:rsidP="00AA4330"/>
    <w:tbl>
      <w:tblPr>
        <w:tblStyle w:val="a3"/>
        <w:tblW w:w="0" w:type="auto"/>
        <w:tblLook w:val="04A0" w:firstRow="1" w:lastRow="0" w:firstColumn="1" w:lastColumn="0" w:noHBand="0" w:noVBand="1"/>
      </w:tblPr>
      <w:tblGrid>
        <w:gridCol w:w="9837"/>
      </w:tblGrid>
      <w:tr w:rsidR="00AA4330" w14:paraId="1FF793C8" w14:textId="77777777" w:rsidTr="00AA4330">
        <w:tc>
          <w:tcPr>
            <w:tcW w:w="9837" w:type="dxa"/>
          </w:tcPr>
          <w:p w14:paraId="15A18E6C" w14:textId="77777777" w:rsidR="00AA4330" w:rsidRDefault="00AA4330" w:rsidP="00AA4330">
            <w:pPr>
              <w:rPr>
                <w:rFonts w:hint="eastAsia"/>
              </w:rPr>
            </w:pPr>
            <w:r>
              <w:rPr>
                <w:rFonts w:hint="eastAsia"/>
              </w:rPr>
              <w:t>従来であると…</w:t>
            </w:r>
          </w:p>
          <w:p w14:paraId="71E187FE" w14:textId="77777777" w:rsidR="00AA4330" w:rsidRDefault="00AA4330" w:rsidP="00AA4330">
            <w:pPr>
              <w:rPr>
                <w:rFonts w:hint="eastAsia"/>
              </w:rPr>
            </w:pPr>
            <w:r>
              <w:rPr>
                <w:rFonts w:hint="eastAsia"/>
              </w:rPr>
              <w:t>例えば，　三島由紀夫さんの作品については，亡くなったのが</w:t>
            </w:r>
            <w:r>
              <w:rPr>
                <w:rFonts w:hint="eastAsia"/>
              </w:rPr>
              <w:t>1970</w:t>
            </w:r>
            <w:r>
              <w:rPr>
                <w:rFonts w:hint="eastAsia"/>
              </w:rPr>
              <w:t>年</w:t>
            </w:r>
            <w:r>
              <w:rPr>
                <w:rFonts w:hint="eastAsia"/>
              </w:rPr>
              <w:t>11</w:t>
            </w:r>
            <w:r>
              <w:rPr>
                <w:rFonts w:hint="eastAsia"/>
              </w:rPr>
              <w:t>月</w:t>
            </w:r>
            <w:r>
              <w:rPr>
                <w:rFonts w:hint="eastAsia"/>
              </w:rPr>
              <w:t>25</w:t>
            </w:r>
            <w:r>
              <w:rPr>
                <w:rFonts w:hint="eastAsia"/>
              </w:rPr>
              <w:t>日なので，その翌年の</w:t>
            </w:r>
            <w:r>
              <w:rPr>
                <w:rFonts w:hint="eastAsia"/>
              </w:rPr>
              <w:t>1971</w:t>
            </w:r>
            <w:r>
              <w:rPr>
                <w:rFonts w:hint="eastAsia"/>
              </w:rPr>
              <w:t>年</w:t>
            </w:r>
            <w:r>
              <w:rPr>
                <w:rFonts w:hint="eastAsia"/>
              </w:rPr>
              <w:t>1</w:t>
            </w:r>
            <w:r>
              <w:rPr>
                <w:rFonts w:hint="eastAsia"/>
              </w:rPr>
              <w:t>月</w:t>
            </w:r>
            <w:r>
              <w:rPr>
                <w:rFonts w:hint="eastAsia"/>
              </w:rPr>
              <w:t>1</w:t>
            </w:r>
            <w:r>
              <w:rPr>
                <w:rFonts w:hint="eastAsia"/>
              </w:rPr>
              <w:t>日から起算し，その</w:t>
            </w:r>
            <w:r>
              <w:rPr>
                <w:rFonts w:hint="eastAsia"/>
              </w:rPr>
              <w:t>50</w:t>
            </w:r>
            <w:r>
              <w:rPr>
                <w:rFonts w:hint="eastAsia"/>
              </w:rPr>
              <w:t>年後の</w:t>
            </w:r>
            <w:r>
              <w:rPr>
                <w:rFonts w:hint="eastAsia"/>
              </w:rPr>
              <w:t>2020</w:t>
            </w:r>
            <w:r>
              <w:rPr>
                <w:rFonts w:hint="eastAsia"/>
              </w:rPr>
              <w:t>年</w:t>
            </w:r>
            <w:r>
              <w:rPr>
                <w:rFonts w:hint="eastAsia"/>
              </w:rPr>
              <w:t>12</w:t>
            </w:r>
            <w:r>
              <w:rPr>
                <w:rFonts w:hint="eastAsia"/>
              </w:rPr>
              <w:t>月</w:t>
            </w:r>
            <w:r>
              <w:rPr>
                <w:rFonts w:hint="eastAsia"/>
              </w:rPr>
              <w:t>31</w:t>
            </w:r>
            <w:r>
              <w:rPr>
                <w:rFonts w:hint="eastAsia"/>
              </w:rPr>
              <w:t>日までが著作権の保護期間となる。</w:t>
            </w:r>
          </w:p>
          <w:p w14:paraId="742B1567" w14:textId="77777777" w:rsidR="00AA4330" w:rsidRDefault="00AA4330" w:rsidP="00AA4330"/>
          <w:p w14:paraId="33E1139E" w14:textId="77777777" w:rsidR="00AA4330" w:rsidRDefault="00AA4330" w:rsidP="00AA4330"/>
          <w:p w14:paraId="5CBA7056" w14:textId="77777777" w:rsidR="00AA4330" w:rsidRDefault="00AA4330" w:rsidP="00AA4330">
            <w:pPr>
              <w:rPr>
                <w:rFonts w:hint="eastAsia"/>
              </w:rPr>
            </w:pPr>
            <w:r>
              <w:rPr>
                <w:rFonts w:hint="eastAsia"/>
              </w:rPr>
              <w:t>「環太平洋パートナーシップに関する包括的及び先進的な協定」</w:t>
            </w:r>
          </w:p>
          <w:p w14:paraId="77746835" w14:textId="77777777" w:rsidR="00AA4330" w:rsidRDefault="00AA4330" w:rsidP="00AA4330">
            <w:pPr>
              <w:rPr>
                <w:rFonts w:hint="eastAsia"/>
              </w:rPr>
            </w:pPr>
            <w:r>
              <w:rPr>
                <w:rFonts w:hint="eastAsia"/>
              </w:rPr>
              <w:t>・保護期間は延長されて，著作者の死後</w:t>
            </w:r>
            <w:r>
              <w:rPr>
                <w:rFonts w:hint="eastAsia"/>
              </w:rPr>
              <w:t>70</w:t>
            </w:r>
            <w:r>
              <w:rPr>
                <w:rFonts w:hint="eastAsia"/>
              </w:rPr>
              <w:t>年に。</w:t>
            </w:r>
          </w:p>
          <w:p w14:paraId="47CEB8B5" w14:textId="77777777" w:rsidR="00AA4330" w:rsidRDefault="00AA4330" w:rsidP="00AA4330">
            <w:pPr>
              <w:rPr>
                <w:rFonts w:hint="eastAsia"/>
              </w:rPr>
            </w:pPr>
            <w:r>
              <w:rPr>
                <w:rFonts w:hint="eastAsia"/>
              </w:rPr>
              <w:t>・施行日は，</w:t>
            </w:r>
            <w:r>
              <w:rPr>
                <w:rFonts w:hint="eastAsia"/>
              </w:rPr>
              <w:t>2018</w:t>
            </w:r>
            <w:r>
              <w:rPr>
                <w:rFonts w:hint="eastAsia"/>
              </w:rPr>
              <w:t>年</w:t>
            </w:r>
            <w:r>
              <w:rPr>
                <w:rFonts w:hint="eastAsia"/>
              </w:rPr>
              <w:t>12</w:t>
            </w:r>
            <w:r>
              <w:rPr>
                <w:rFonts w:hint="eastAsia"/>
              </w:rPr>
              <w:t>月</w:t>
            </w:r>
            <w:r>
              <w:rPr>
                <w:rFonts w:hint="eastAsia"/>
              </w:rPr>
              <w:t>30</w:t>
            </w:r>
            <w:r>
              <w:rPr>
                <w:rFonts w:hint="eastAsia"/>
              </w:rPr>
              <w:t>日。</w:t>
            </w:r>
          </w:p>
          <w:p w14:paraId="6090D08B" w14:textId="77777777" w:rsidR="00AA4330" w:rsidRDefault="00AA4330" w:rsidP="00AA4330"/>
          <w:p w14:paraId="2E9D47B4" w14:textId="77777777" w:rsidR="00AA4330" w:rsidRDefault="00AA4330" w:rsidP="00AA4330"/>
          <w:p w14:paraId="62D48ABF" w14:textId="77777777" w:rsidR="00AA4330" w:rsidRDefault="00AA4330" w:rsidP="00AA4330">
            <w:pPr>
              <w:rPr>
                <w:rFonts w:hint="eastAsia"/>
              </w:rPr>
            </w:pPr>
            <w:r>
              <w:rPr>
                <w:rFonts w:hint="eastAsia"/>
              </w:rPr>
              <w:t>藤田嗣治（ふじた</w:t>
            </w:r>
            <w:r>
              <w:rPr>
                <w:rFonts w:hint="eastAsia"/>
              </w:rPr>
              <w:t xml:space="preserve"> </w:t>
            </w:r>
            <w:r>
              <w:rPr>
                <w:rFonts w:hint="eastAsia"/>
              </w:rPr>
              <w:t>つぐはる）さん，フランスに帰化したのちの名前は，レオナールフジタさん。</w:t>
            </w:r>
          </w:p>
          <w:p w14:paraId="0EDBB0BC" w14:textId="77777777" w:rsidR="00AA4330" w:rsidRDefault="00AA4330" w:rsidP="00AA4330">
            <w:pPr>
              <w:rPr>
                <w:rFonts w:hint="eastAsia"/>
              </w:rPr>
            </w:pPr>
            <w:r>
              <w:rPr>
                <w:rFonts w:hint="eastAsia"/>
              </w:rPr>
              <w:t>パリで有名な画家であり，</w:t>
            </w:r>
            <w:r>
              <w:rPr>
                <w:rFonts w:hint="eastAsia"/>
              </w:rPr>
              <w:t>81</w:t>
            </w:r>
            <w:r>
              <w:rPr>
                <w:rFonts w:hint="eastAsia"/>
              </w:rPr>
              <w:t>才で亡くなるまで日本とフランスだけでなく，世界を旅しながら活躍し，新しい表現に挑戦されました。</w:t>
            </w:r>
          </w:p>
          <w:p w14:paraId="1D17CCA1" w14:textId="77777777" w:rsidR="00AA4330" w:rsidRDefault="00AA4330" w:rsidP="00AA4330">
            <w:pPr>
              <w:rPr>
                <w:rFonts w:hint="eastAsia"/>
              </w:rPr>
            </w:pPr>
            <w:r>
              <w:rPr>
                <w:rFonts w:hint="eastAsia"/>
              </w:rPr>
              <w:t>実は，この藤田嗣治さんの作品の著作権満了日は，前の著作権法に基づいて</w:t>
            </w:r>
            <w:r>
              <w:rPr>
                <w:rFonts w:hint="eastAsia"/>
              </w:rPr>
              <w:t>2018</w:t>
            </w:r>
            <w:r>
              <w:rPr>
                <w:rFonts w:hint="eastAsia"/>
              </w:rPr>
              <w:t>年</w:t>
            </w:r>
            <w:r>
              <w:rPr>
                <w:rFonts w:hint="eastAsia"/>
              </w:rPr>
              <w:t>12</w:t>
            </w:r>
            <w:r>
              <w:rPr>
                <w:rFonts w:hint="eastAsia"/>
              </w:rPr>
              <w:t>月</w:t>
            </w:r>
            <w:r>
              <w:rPr>
                <w:rFonts w:hint="eastAsia"/>
              </w:rPr>
              <w:t>31</w:t>
            </w:r>
            <w:r>
              <w:rPr>
                <w:rFonts w:hint="eastAsia"/>
              </w:rPr>
              <w:t>日でした。</w:t>
            </w:r>
          </w:p>
          <w:p w14:paraId="3511F609" w14:textId="77777777" w:rsidR="00AA4330" w:rsidRDefault="00AA4330" w:rsidP="00AA4330">
            <w:pPr>
              <w:rPr>
                <w:rFonts w:hint="eastAsia"/>
              </w:rPr>
            </w:pPr>
            <w:r>
              <w:rPr>
                <w:rFonts w:hint="eastAsia"/>
              </w:rPr>
              <w:t>しかし，前述の</w:t>
            </w:r>
            <w:r>
              <w:rPr>
                <w:rFonts w:hint="eastAsia"/>
              </w:rPr>
              <w:t>TPP</w:t>
            </w:r>
            <w:r>
              <w:rPr>
                <w:rFonts w:hint="eastAsia"/>
              </w:rPr>
              <w:t>施行日の効力により，著作権の保護期間が，</w:t>
            </w:r>
            <w:r>
              <w:rPr>
                <w:rFonts w:hint="eastAsia"/>
              </w:rPr>
              <w:t>70</w:t>
            </w:r>
            <w:r>
              <w:rPr>
                <w:rFonts w:hint="eastAsia"/>
              </w:rPr>
              <w:t>年間に変更となり，</w:t>
            </w:r>
            <w:r>
              <w:rPr>
                <w:rFonts w:hint="eastAsia"/>
              </w:rPr>
              <w:t>2038</w:t>
            </w:r>
            <w:r>
              <w:rPr>
                <w:rFonts w:hint="eastAsia"/>
              </w:rPr>
              <w:t>年</w:t>
            </w:r>
            <w:r>
              <w:rPr>
                <w:rFonts w:hint="eastAsia"/>
              </w:rPr>
              <w:t>12</w:t>
            </w:r>
            <w:r>
              <w:rPr>
                <w:rFonts w:hint="eastAsia"/>
              </w:rPr>
              <w:t>月</w:t>
            </w:r>
            <w:r>
              <w:rPr>
                <w:rFonts w:hint="eastAsia"/>
              </w:rPr>
              <w:t>31</w:t>
            </w:r>
            <w:r>
              <w:rPr>
                <w:rFonts w:hint="eastAsia"/>
              </w:rPr>
              <w:t>日までとなりました。</w:t>
            </w:r>
          </w:p>
          <w:p w14:paraId="0D187DEE" w14:textId="77777777" w:rsidR="00AA4330" w:rsidRDefault="00AA4330" w:rsidP="00AA4330">
            <w:pPr>
              <w:rPr>
                <w:rFonts w:hint="eastAsia"/>
              </w:rPr>
            </w:pPr>
            <w:r>
              <w:rPr>
                <w:rFonts w:hint="eastAsia"/>
              </w:rPr>
              <w:t>つまり，たった</w:t>
            </w:r>
            <w:r>
              <w:rPr>
                <w:rFonts w:hint="eastAsia"/>
              </w:rPr>
              <w:t>1</w:t>
            </w:r>
            <w:r>
              <w:rPr>
                <w:rFonts w:hint="eastAsia"/>
              </w:rPr>
              <w:t>日の問題で藤田嗣治さんの作品の保護期間は延びてしまったのです。</w:t>
            </w:r>
          </w:p>
          <w:p w14:paraId="035CF389" w14:textId="77777777" w:rsidR="00AA4330" w:rsidRDefault="00AA4330" w:rsidP="00AA4330">
            <w:pPr>
              <w:rPr>
                <w:rFonts w:hint="eastAsia"/>
              </w:rPr>
            </w:pPr>
          </w:p>
        </w:tc>
      </w:tr>
    </w:tbl>
    <w:p w14:paraId="79DBBA52" w14:textId="5EB01DC1" w:rsidR="00AA4330" w:rsidRDefault="00AA4330" w:rsidP="00AA4330">
      <w:pPr>
        <w:rPr>
          <w:rFonts w:hint="eastAsia"/>
        </w:rPr>
      </w:pPr>
      <w:r>
        <w:rPr>
          <w:rFonts w:hint="eastAsia"/>
        </w:rPr>
        <w:t xml:space="preserve">　</w:t>
      </w:r>
    </w:p>
    <w:p w14:paraId="4A4BB46E" w14:textId="0B381CA5" w:rsidR="00AA4330" w:rsidRPr="00AA4330" w:rsidRDefault="00AA4330" w:rsidP="00AA4330">
      <w:pPr>
        <w:rPr>
          <w:rFonts w:asciiTheme="majorEastAsia" w:eastAsiaTheme="majorEastAsia" w:hAnsiTheme="majorEastAsia" w:hint="eastAsia"/>
        </w:rPr>
      </w:pPr>
      <w:r w:rsidRPr="00AA4330">
        <w:rPr>
          <w:rFonts w:asciiTheme="majorEastAsia" w:eastAsiaTheme="majorEastAsia" w:hAnsiTheme="majorEastAsia"/>
        </w:rPr>
        <w:t>3.</w:t>
      </w:r>
      <w:r w:rsidRPr="00AA4330">
        <w:rPr>
          <w:rFonts w:asciiTheme="majorEastAsia" w:eastAsiaTheme="majorEastAsia" w:hAnsiTheme="majorEastAsia" w:hint="eastAsia"/>
        </w:rPr>
        <w:t>今後の著作権の保護期間</w:t>
      </w:r>
    </w:p>
    <w:p w14:paraId="5555CE67" w14:textId="77777777" w:rsidR="00AA4330" w:rsidRDefault="00AA4330" w:rsidP="00AA4330">
      <w:pPr>
        <w:rPr>
          <w:rFonts w:hint="eastAsia"/>
        </w:rPr>
      </w:pPr>
      <w:r>
        <w:rPr>
          <w:rFonts w:hint="eastAsia"/>
        </w:rPr>
        <w:t>例えば，</w:t>
      </w:r>
    </w:p>
    <w:p w14:paraId="57DC3B94" w14:textId="77777777" w:rsidR="00AA4330" w:rsidRDefault="00AA4330" w:rsidP="00AA4330">
      <w:pPr>
        <w:rPr>
          <w:rFonts w:hint="eastAsia"/>
        </w:rPr>
      </w:pPr>
      <w:r>
        <w:rPr>
          <w:rFonts w:hint="eastAsia"/>
        </w:rPr>
        <w:t>漫画家で有名な手塚治虫さんの著作物は…</w:t>
      </w:r>
    </w:p>
    <w:p w14:paraId="36E687C4" w14:textId="77777777" w:rsidR="00AA4330" w:rsidRDefault="00AA4330" w:rsidP="00AA4330">
      <w:pPr>
        <w:rPr>
          <w:rFonts w:hint="eastAsia"/>
        </w:rPr>
      </w:pPr>
      <w:r>
        <w:rPr>
          <w:rFonts w:hint="eastAsia"/>
        </w:rPr>
        <w:t>1989</w:t>
      </w:r>
      <w:r>
        <w:rPr>
          <w:rFonts w:hint="eastAsia"/>
        </w:rPr>
        <w:t>年に亡くなられた　　→</w:t>
      </w:r>
      <w:r>
        <w:rPr>
          <w:rFonts w:hint="eastAsia"/>
        </w:rPr>
        <w:t xml:space="preserve">  1990</w:t>
      </w:r>
      <w:r>
        <w:rPr>
          <w:rFonts w:hint="eastAsia"/>
        </w:rPr>
        <w:t>年</w:t>
      </w:r>
      <w:r>
        <w:rPr>
          <w:rFonts w:hint="eastAsia"/>
        </w:rPr>
        <w:t>1</w:t>
      </w:r>
      <w:r>
        <w:rPr>
          <w:rFonts w:hint="eastAsia"/>
        </w:rPr>
        <w:t>月</w:t>
      </w:r>
      <w:r>
        <w:rPr>
          <w:rFonts w:hint="eastAsia"/>
        </w:rPr>
        <w:t>1</w:t>
      </w:r>
      <w:r>
        <w:rPr>
          <w:rFonts w:hint="eastAsia"/>
        </w:rPr>
        <w:t>日から起算</w:t>
      </w:r>
    </w:p>
    <w:p w14:paraId="44F32C5D" w14:textId="77777777" w:rsidR="00AA4330" w:rsidRDefault="00AA4330" w:rsidP="00AA4330">
      <w:pPr>
        <w:rPr>
          <w:rFonts w:hint="eastAsia"/>
        </w:rPr>
      </w:pPr>
      <w:r>
        <w:rPr>
          <w:rFonts w:hint="eastAsia"/>
        </w:rPr>
        <w:t xml:space="preserve">　</w:t>
      </w:r>
      <w:r>
        <w:rPr>
          <w:rFonts w:hint="eastAsia"/>
        </w:rPr>
        <w:t>70</w:t>
      </w:r>
      <w:r>
        <w:rPr>
          <w:rFonts w:hint="eastAsia"/>
        </w:rPr>
        <w:t xml:space="preserve">年後　</w:t>
      </w:r>
      <w:r>
        <w:rPr>
          <w:rFonts w:hint="eastAsia"/>
        </w:rPr>
        <w:t>2059</w:t>
      </w:r>
      <w:r>
        <w:rPr>
          <w:rFonts w:hint="eastAsia"/>
        </w:rPr>
        <w:t>年</w:t>
      </w:r>
      <w:r>
        <w:rPr>
          <w:rFonts w:hint="eastAsia"/>
        </w:rPr>
        <w:t>12</w:t>
      </w:r>
      <w:r>
        <w:rPr>
          <w:rFonts w:hint="eastAsia"/>
        </w:rPr>
        <w:t>月</w:t>
      </w:r>
      <w:r>
        <w:rPr>
          <w:rFonts w:hint="eastAsia"/>
        </w:rPr>
        <w:t>31</w:t>
      </w:r>
      <w:r>
        <w:rPr>
          <w:rFonts w:hint="eastAsia"/>
        </w:rPr>
        <w:t>日まで保護される</w:t>
      </w:r>
    </w:p>
    <w:p w14:paraId="3FF9D489" w14:textId="77777777" w:rsidR="00AA4330" w:rsidRDefault="00AA4330" w:rsidP="00AA4330"/>
    <w:p w14:paraId="6E5B630F" w14:textId="77777777" w:rsidR="00AA4330" w:rsidRDefault="00AA4330" w:rsidP="00AA4330"/>
    <w:p w14:paraId="42F427BE" w14:textId="77777777" w:rsidR="00AA4330" w:rsidRDefault="00AA4330" w:rsidP="00AA4330"/>
    <w:p w14:paraId="048825BA" w14:textId="77777777" w:rsidR="00AA4330" w:rsidRDefault="00AA4330" w:rsidP="00AA4330">
      <w:pPr>
        <w:rPr>
          <w:rFonts w:asciiTheme="majorEastAsia" w:eastAsiaTheme="majorEastAsia" w:hAnsiTheme="majorEastAsia"/>
        </w:rPr>
      </w:pPr>
    </w:p>
    <w:p w14:paraId="761C0EFC" w14:textId="77777777" w:rsidR="00AA4330" w:rsidRDefault="00AA4330" w:rsidP="00AA4330">
      <w:pPr>
        <w:rPr>
          <w:rFonts w:asciiTheme="majorEastAsia" w:eastAsiaTheme="majorEastAsia" w:hAnsiTheme="majorEastAsia"/>
        </w:rPr>
      </w:pPr>
    </w:p>
    <w:p w14:paraId="2D77BF27" w14:textId="77777777" w:rsidR="00AA4330" w:rsidRDefault="00AA4330" w:rsidP="00AA4330">
      <w:pPr>
        <w:rPr>
          <w:rFonts w:asciiTheme="majorEastAsia" w:eastAsiaTheme="majorEastAsia" w:hAnsiTheme="majorEastAsia"/>
        </w:rPr>
      </w:pPr>
    </w:p>
    <w:p w14:paraId="65ECFA55" w14:textId="77777777" w:rsidR="00AA4330" w:rsidRDefault="00AA4330" w:rsidP="00AA4330">
      <w:pPr>
        <w:rPr>
          <w:rFonts w:asciiTheme="majorEastAsia" w:eastAsiaTheme="majorEastAsia" w:hAnsiTheme="majorEastAsia"/>
        </w:rPr>
      </w:pPr>
    </w:p>
    <w:p w14:paraId="4F4C6D70" w14:textId="77777777" w:rsidR="00AA4330" w:rsidRDefault="00AA4330" w:rsidP="00AA4330">
      <w:pPr>
        <w:rPr>
          <w:rFonts w:asciiTheme="majorEastAsia" w:eastAsiaTheme="majorEastAsia" w:hAnsiTheme="majorEastAsia"/>
        </w:rPr>
      </w:pPr>
    </w:p>
    <w:p w14:paraId="420F445E" w14:textId="77777777" w:rsidR="00AA4330" w:rsidRDefault="00AA4330" w:rsidP="00AA4330">
      <w:pPr>
        <w:rPr>
          <w:rFonts w:asciiTheme="majorEastAsia" w:eastAsiaTheme="majorEastAsia" w:hAnsiTheme="majorEastAsia"/>
        </w:rPr>
      </w:pPr>
    </w:p>
    <w:p w14:paraId="5EBEAC74" w14:textId="77777777" w:rsidR="00AA4330" w:rsidRDefault="00AA4330" w:rsidP="00AA4330">
      <w:pPr>
        <w:rPr>
          <w:rFonts w:asciiTheme="majorEastAsia" w:eastAsiaTheme="majorEastAsia" w:hAnsiTheme="majorEastAsia"/>
        </w:rPr>
      </w:pPr>
    </w:p>
    <w:p w14:paraId="53EAC3F8" w14:textId="77777777" w:rsidR="00AA4330" w:rsidRDefault="00AA4330" w:rsidP="00AA4330">
      <w:pPr>
        <w:rPr>
          <w:rFonts w:asciiTheme="majorEastAsia" w:eastAsiaTheme="majorEastAsia" w:hAnsiTheme="majorEastAsia"/>
        </w:rPr>
      </w:pPr>
    </w:p>
    <w:p w14:paraId="706CD529" w14:textId="77777777" w:rsidR="00AA4330" w:rsidRDefault="00AA4330" w:rsidP="00AA4330">
      <w:pPr>
        <w:rPr>
          <w:rFonts w:asciiTheme="majorEastAsia" w:eastAsiaTheme="majorEastAsia" w:hAnsiTheme="majorEastAsia"/>
        </w:rPr>
      </w:pPr>
    </w:p>
    <w:p w14:paraId="2BA57014" w14:textId="61EAB755" w:rsidR="00AA4330" w:rsidRPr="00AA4330" w:rsidRDefault="00AA4330" w:rsidP="00AA4330">
      <w:pPr>
        <w:rPr>
          <w:rFonts w:asciiTheme="majorEastAsia" w:eastAsiaTheme="majorEastAsia" w:hAnsiTheme="majorEastAsia" w:hint="eastAsia"/>
        </w:rPr>
      </w:pPr>
      <w:r w:rsidRPr="00AA4330">
        <w:rPr>
          <w:rFonts w:asciiTheme="majorEastAsia" w:eastAsiaTheme="majorEastAsia" w:hAnsiTheme="majorEastAsia"/>
        </w:rPr>
        <w:t>4.</w:t>
      </w:r>
      <w:r w:rsidRPr="00AA4330">
        <w:rPr>
          <w:rFonts w:asciiTheme="majorEastAsia" w:eastAsiaTheme="majorEastAsia" w:hAnsiTheme="majorEastAsia" w:hint="eastAsia"/>
        </w:rPr>
        <w:t>まとめ</w:t>
      </w:r>
    </w:p>
    <w:tbl>
      <w:tblPr>
        <w:tblStyle w:val="a3"/>
        <w:tblW w:w="0" w:type="auto"/>
        <w:tblLook w:val="04A0" w:firstRow="1" w:lastRow="0" w:firstColumn="1" w:lastColumn="0" w:noHBand="0" w:noVBand="1"/>
      </w:tblPr>
      <w:tblGrid>
        <w:gridCol w:w="9837"/>
      </w:tblGrid>
      <w:tr w:rsidR="00AA4330" w14:paraId="3C63FA87" w14:textId="77777777" w:rsidTr="00AA4330">
        <w:tc>
          <w:tcPr>
            <w:tcW w:w="9837" w:type="dxa"/>
          </w:tcPr>
          <w:p w14:paraId="17695840" w14:textId="77777777" w:rsidR="00AA4330" w:rsidRDefault="00AA4330" w:rsidP="00AA4330">
            <w:r>
              <w:rPr>
                <w:rFonts w:hint="eastAsia"/>
              </w:rPr>
              <w:t>ポイント</w:t>
            </w:r>
            <w:r>
              <w:rPr>
                <w:rFonts w:hint="eastAsia"/>
              </w:rPr>
              <w:t>1)</w:t>
            </w:r>
          </w:p>
          <w:p w14:paraId="49BFCA26" w14:textId="3F6B5250" w:rsidR="00AA4330" w:rsidRDefault="00AA4330" w:rsidP="00AA4330">
            <w:pPr>
              <w:rPr>
                <w:rFonts w:hint="eastAsia"/>
              </w:rPr>
            </w:pPr>
            <w:r>
              <w:rPr>
                <w:rFonts w:hint="eastAsia"/>
              </w:rPr>
              <w:t>著作権の保護期間</w:t>
            </w:r>
          </w:p>
          <w:p w14:paraId="5DBAE1BB" w14:textId="77777777" w:rsidR="00AA4330" w:rsidRDefault="00AA4330" w:rsidP="00AA4330">
            <w:pPr>
              <w:rPr>
                <w:rFonts w:hint="eastAsia"/>
              </w:rPr>
            </w:pPr>
            <w:r>
              <w:rPr>
                <w:rFonts w:hint="eastAsia"/>
              </w:rPr>
              <w:t xml:space="preserve">  </w:t>
            </w:r>
            <w:r>
              <w:rPr>
                <w:rFonts w:hint="eastAsia"/>
              </w:rPr>
              <w:t>著作者が著作物を創作した時点から著作者の死後</w:t>
            </w:r>
            <w:r>
              <w:rPr>
                <w:rFonts w:hint="eastAsia"/>
              </w:rPr>
              <w:t>70</w:t>
            </w:r>
            <w:r>
              <w:rPr>
                <w:rFonts w:hint="eastAsia"/>
              </w:rPr>
              <w:t>年まで。</w:t>
            </w:r>
          </w:p>
          <w:p w14:paraId="6572992D" w14:textId="77777777" w:rsidR="00AA4330" w:rsidRDefault="00AA4330" w:rsidP="00AA4330">
            <w:pPr>
              <w:rPr>
                <w:rFonts w:hint="eastAsia"/>
              </w:rPr>
            </w:pPr>
            <w:r>
              <w:rPr>
                <w:rFonts w:hint="eastAsia"/>
              </w:rPr>
              <w:t xml:space="preserve">  </w:t>
            </w:r>
            <w:r>
              <w:rPr>
                <w:rFonts w:hint="eastAsia"/>
              </w:rPr>
              <w:t>例外的保護期間を合わせると下のようになる。</w:t>
            </w:r>
          </w:p>
          <w:p w14:paraId="786B2FCE" w14:textId="77777777" w:rsidR="00AA4330" w:rsidRDefault="00AA4330" w:rsidP="00AA4330">
            <w:pPr>
              <w:rPr>
                <w:rFonts w:hint="eastAsia"/>
              </w:rPr>
            </w:pPr>
            <w:r>
              <w:rPr>
                <w:rFonts w:hint="eastAsia"/>
              </w:rPr>
              <w:t xml:space="preserve">　実名（周知の変名を含む）の著作物　…　　死後</w:t>
            </w:r>
            <w:r>
              <w:rPr>
                <w:rFonts w:hint="eastAsia"/>
              </w:rPr>
              <w:t>70</w:t>
            </w:r>
            <w:r>
              <w:rPr>
                <w:rFonts w:hint="eastAsia"/>
              </w:rPr>
              <w:t>年</w:t>
            </w:r>
          </w:p>
          <w:p w14:paraId="4315F795" w14:textId="77777777" w:rsidR="00AA4330" w:rsidRDefault="00AA4330" w:rsidP="00AA4330">
            <w:pPr>
              <w:rPr>
                <w:rFonts w:hint="eastAsia"/>
              </w:rPr>
            </w:pPr>
            <w:r>
              <w:rPr>
                <w:rFonts w:hint="eastAsia"/>
              </w:rPr>
              <w:t xml:space="preserve">　無名・変名の著作物　　　　　　　　…　公表後</w:t>
            </w:r>
            <w:r>
              <w:rPr>
                <w:rFonts w:hint="eastAsia"/>
              </w:rPr>
              <w:t>70</w:t>
            </w:r>
            <w:r>
              <w:rPr>
                <w:rFonts w:hint="eastAsia"/>
              </w:rPr>
              <w:t>年</w:t>
            </w:r>
          </w:p>
          <w:p w14:paraId="3CC7F1CF" w14:textId="77777777" w:rsidR="00AA4330" w:rsidRDefault="00AA4330" w:rsidP="00AA4330">
            <w:pPr>
              <w:rPr>
                <w:rFonts w:hint="eastAsia"/>
              </w:rPr>
            </w:pPr>
            <w:r>
              <w:rPr>
                <w:rFonts w:hint="eastAsia"/>
              </w:rPr>
              <w:t xml:space="preserve">　（死後</w:t>
            </w:r>
            <w:r>
              <w:rPr>
                <w:rFonts w:hint="eastAsia"/>
              </w:rPr>
              <w:t>70</w:t>
            </w:r>
            <w:r>
              <w:rPr>
                <w:rFonts w:hint="eastAsia"/>
              </w:rPr>
              <w:t>年経過が明らかであれば，そのときまで）</w:t>
            </w:r>
          </w:p>
          <w:p w14:paraId="5D947481" w14:textId="77777777" w:rsidR="00AA4330" w:rsidRDefault="00AA4330" w:rsidP="00AA4330">
            <w:pPr>
              <w:rPr>
                <w:rFonts w:hint="eastAsia"/>
              </w:rPr>
            </w:pPr>
            <w:r>
              <w:rPr>
                <w:rFonts w:hint="eastAsia"/>
              </w:rPr>
              <w:t xml:space="preserve">　団体名義の著作物　　　　　　　　　…公表後</w:t>
            </w:r>
            <w:r>
              <w:rPr>
                <w:rFonts w:hint="eastAsia"/>
              </w:rPr>
              <w:t>70</w:t>
            </w:r>
            <w:r>
              <w:rPr>
                <w:rFonts w:hint="eastAsia"/>
              </w:rPr>
              <w:t>年</w:t>
            </w:r>
          </w:p>
          <w:p w14:paraId="23465EB1" w14:textId="77777777" w:rsidR="00AA4330" w:rsidRDefault="00AA4330" w:rsidP="00AA4330">
            <w:pPr>
              <w:rPr>
                <w:rFonts w:hint="eastAsia"/>
              </w:rPr>
            </w:pPr>
            <w:r>
              <w:rPr>
                <w:rFonts w:hint="eastAsia"/>
              </w:rPr>
              <w:t xml:space="preserve">　（創作後</w:t>
            </w:r>
            <w:r>
              <w:rPr>
                <w:rFonts w:hint="eastAsia"/>
              </w:rPr>
              <w:t>70</w:t>
            </w:r>
            <w:r>
              <w:rPr>
                <w:rFonts w:hint="eastAsia"/>
              </w:rPr>
              <w:t>年以内に公表されなければ，創作後</w:t>
            </w:r>
            <w:r>
              <w:rPr>
                <w:rFonts w:hint="eastAsia"/>
              </w:rPr>
              <w:t>70</w:t>
            </w:r>
            <w:r>
              <w:rPr>
                <w:rFonts w:hint="eastAsia"/>
              </w:rPr>
              <w:t>年）</w:t>
            </w:r>
          </w:p>
          <w:p w14:paraId="5DAB805E" w14:textId="77777777" w:rsidR="00AA4330" w:rsidRDefault="00AA4330" w:rsidP="00AA4330">
            <w:pPr>
              <w:rPr>
                <w:rFonts w:hint="eastAsia"/>
              </w:rPr>
            </w:pPr>
            <w:r>
              <w:rPr>
                <w:rFonts w:hint="eastAsia"/>
              </w:rPr>
              <w:t xml:space="preserve">　映画の著作物　　　　　　　　　　　…　公表後</w:t>
            </w:r>
            <w:r>
              <w:rPr>
                <w:rFonts w:hint="eastAsia"/>
              </w:rPr>
              <w:t>70</w:t>
            </w:r>
            <w:r>
              <w:rPr>
                <w:rFonts w:hint="eastAsia"/>
              </w:rPr>
              <w:t>年</w:t>
            </w:r>
          </w:p>
          <w:p w14:paraId="17688EB6" w14:textId="77777777" w:rsidR="00AA4330" w:rsidRDefault="00AA4330" w:rsidP="00AA4330">
            <w:pPr>
              <w:rPr>
                <w:rFonts w:hint="eastAsia"/>
              </w:rPr>
            </w:pPr>
            <w:r>
              <w:rPr>
                <w:rFonts w:hint="eastAsia"/>
              </w:rPr>
              <w:t xml:space="preserve">　（創作後</w:t>
            </w:r>
            <w:r>
              <w:rPr>
                <w:rFonts w:hint="eastAsia"/>
              </w:rPr>
              <w:t>70</w:t>
            </w:r>
            <w:r>
              <w:rPr>
                <w:rFonts w:hint="eastAsia"/>
              </w:rPr>
              <w:t>年以内に公表されなければ，創作後</w:t>
            </w:r>
            <w:r>
              <w:rPr>
                <w:rFonts w:hint="eastAsia"/>
              </w:rPr>
              <w:t>70</w:t>
            </w:r>
            <w:r>
              <w:rPr>
                <w:rFonts w:hint="eastAsia"/>
              </w:rPr>
              <w:t>年</w:t>
            </w:r>
          </w:p>
          <w:p w14:paraId="2CF72B9E" w14:textId="77777777" w:rsidR="00AA4330" w:rsidRDefault="00AA4330" w:rsidP="00AA4330"/>
          <w:p w14:paraId="409F4A8F" w14:textId="77777777" w:rsidR="00AA4330" w:rsidRDefault="00AA4330" w:rsidP="00AA4330">
            <w:r>
              <w:rPr>
                <w:rFonts w:hint="eastAsia"/>
              </w:rPr>
              <w:t>ポイント</w:t>
            </w:r>
            <w:r>
              <w:rPr>
                <w:rFonts w:hint="eastAsia"/>
              </w:rPr>
              <w:t>2)</w:t>
            </w:r>
          </w:p>
          <w:p w14:paraId="21379990" w14:textId="39FC1974" w:rsidR="00AA4330" w:rsidRDefault="00AA4330" w:rsidP="00AA4330">
            <w:pPr>
              <w:rPr>
                <w:rFonts w:hint="eastAsia"/>
              </w:rPr>
            </w:pPr>
            <w:r>
              <w:rPr>
                <w:rFonts w:hint="eastAsia"/>
              </w:rPr>
              <w:t>著作隣接権の保護期間</w:t>
            </w:r>
          </w:p>
          <w:p w14:paraId="6D0ADAB0" w14:textId="77777777" w:rsidR="00AA4330" w:rsidRDefault="00AA4330" w:rsidP="00AA4330">
            <w:pPr>
              <w:rPr>
                <w:rFonts w:hint="eastAsia"/>
              </w:rPr>
            </w:pPr>
            <w:r>
              <w:rPr>
                <w:rFonts w:hint="eastAsia"/>
              </w:rPr>
              <w:t xml:space="preserve">　実演</w:t>
            </w:r>
            <w:r>
              <w:rPr>
                <w:rFonts w:hint="eastAsia"/>
              </w:rPr>
              <w:tab/>
            </w:r>
            <w:r>
              <w:rPr>
                <w:rFonts w:hint="eastAsia"/>
              </w:rPr>
              <w:t xml:space="preserve">　　　　　　…</w:t>
            </w:r>
            <w:r>
              <w:rPr>
                <w:rFonts w:hint="eastAsia"/>
              </w:rPr>
              <w:t xml:space="preserve">  </w:t>
            </w:r>
            <w:r>
              <w:rPr>
                <w:rFonts w:hint="eastAsia"/>
              </w:rPr>
              <w:t>実演が行われた時から</w:t>
            </w:r>
            <w:r>
              <w:rPr>
                <w:rFonts w:hint="eastAsia"/>
              </w:rPr>
              <w:t>70</w:t>
            </w:r>
            <w:r>
              <w:rPr>
                <w:rFonts w:hint="eastAsia"/>
              </w:rPr>
              <w:t>年</w:t>
            </w:r>
          </w:p>
          <w:p w14:paraId="547486AD" w14:textId="77777777" w:rsidR="00AA4330" w:rsidRDefault="00AA4330" w:rsidP="00AA4330">
            <w:pPr>
              <w:rPr>
                <w:rFonts w:hint="eastAsia"/>
              </w:rPr>
            </w:pPr>
            <w:r>
              <w:rPr>
                <w:rFonts w:hint="eastAsia"/>
              </w:rPr>
              <w:t xml:space="preserve">　レコード　　　　　…</w:t>
            </w:r>
            <w:r>
              <w:rPr>
                <w:rFonts w:hint="eastAsia"/>
              </w:rPr>
              <w:tab/>
            </w:r>
            <w:r>
              <w:rPr>
                <w:rFonts w:hint="eastAsia"/>
              </w:rPr>
              <w:t>レコードの発行（発売）が行われた時から</w:t>
            </w:r>
            <w:r>
              <w:rPr>
                <w:rFonts w:hint="eastAsia"/>
              </w:rPr>
              <w:t>70</w:t>
            </w:r>
            <w:r>
              <w:rPr>
                <w:rFonts w:hint="eastAsia"/>
              </w:rPr>
              <w:t>年</w:t>
            </w:r>
            <w:r>
              <w:rPr>
                <w:rFonts w:hint="eastAsia"/>
              </w:rPr>
              <w:t xml:space="preserve"> </w:t>
            </w:r>
            <w:r>
              <w:rPr>
                <w:rFonts w:hint="eastAsia"/>
              </w:rPr>
              <w:t>※</w:t>
            </w:r>
          </w:p>
          <w:p w14:paraId="155F74B1" w14:textId="77777777" w:rsidR="00AA4330" w:rsidRDefault="00AA4330" w:rsidP="00AA4330">
            <w:pPr>
              <w:rPr>
                <w:rFonts w:hint="eastAsia"/>
              </w:rPr>
            </w:pPr>
            <w:r>
              <w:rPr>
                <w:rFonts w:hint="eastAsia"/>
              </w:rPr>
              <w:t xml:space="preserve">　放送または有線放送…</w:t>
            </w:r>
            <w:r>
              <w:rPr>
                <w:rFonts w:hint="eastAsia"/>
              </w:rPr>
              <w:tab/>
            </w:r>
            <w:r>
              <w:rPr>
                <w:rFonts w:hint="eastAsia"/>
              </w:rPr>
              <w:t>放送または有線放送が行われた時から</w:t>
            </w:r>
            <w:r>
              <w:rPr>
                <w:rFonts w:hint="eastAsia"/>
              </w:rPr>
              <w:t>50</w:t>
            </w:r>
            <w:r>
              <w:rPr>
                <w:rFonts w:hint="eastAsia"/>
              </w:rPr>
              <w:t>年</w:t>
            </w:r>
          </w:p>
          <w:p w14:paraId="0A0C559D" w14:textId="77777777" w:rsidR="00AA4330" w:rsidRDefault="00AA4330" w:rsidP="00AA4330"/>
          <w:p w14:paraId="163D1B10" w14:textId="77777777" w:rsidR="00AA4330" w:rsidRDefault="00AA4330" w:rsidP="00AA4330">
            <w:r>
              <w:t>---------</w:t>
            </w:r>
          </w:p>
          <w:p w14:paraId="4144030A" w14:textId="77777777" w:rsidR="00AA4330" w:rsidRDefault="00AA4330" w:rsidP="00AA4330">
            <w:pPr>
              <w:rPr>
                <w:rFonts w:hint="eastAsia"/>
              </w:rPr>
            </w:pPr>
            <w:r>
              <w:rPr>
                <w:rFonts w:hint="eastAsia"/>
              </w:rPr>
              <w:t>１</w:t>
            </w:r>
            <w:r>
              <w:rPr>
                <w:rFonts w:hint="eastAsia"/>
              </w:rPr>
              <w:t>)</w:t>
            </w:r>
            <w:r>
              <w:rPr>
                <w:rFonts w:hint="eastAsia"/>
              </w:rPr>
              <w:t>著作権って何のため？</w:t>
            </w:r>
          </w:p>
          <w:p w14:paraId="69356262" w14:textId="77777777" w:rsidR="00AA4330" w:rsidRDefault="00AA4330" w:rsidP="00AA4330">
            <w:pPr>
              <w:rPr>
                <w:rFonts w:hint="eastAsia"/>
              </w:rPr>
            </w:pPr>
            <w:r>
              <w:rPr>
                <w:rFonts w:hint="eastAsia"/>
              </w:rPr>
              <w:t>自分の考えや気持ちを作品として表現したものを「著作物」，著作物を創作した人を「著作者」，著作者に対して法律によって与えられる権利のことを「著作権」という。著作権制度は，著作者の努力に報いることで，文化が発展することを目的としている。</w:t>
            </w:r>
          </w:p>
          <w:p w14:paraId="400C3BF1" w14:textId="77777777" w:rsidR="00AA4330" w:rsidRDefault="00AA4330" w:rsidP="00AA4330"/>
          <w:p w14:paraId="30646D6F" w14:textId="77777777" w:rsidR="00AA4330" w:rsidRDefault="00AA4330" w:rsidP="00AA4330">
            <w:pPr>
              <w:rPr>
                <w:rFonts w:hint="eastAsia"/>
              </w:rPr>
            </w:pPr>
            <w:r>
              <w:rPr>
                <w:rFonts w:hint="eastAsia"/>
              </w:rPr>
              <w:t>２</w:t>
            </w:r>
            <w:r>
              <w:rPr>
                <w:rFonts w:hint="eastAsia"/>
              </w:rPr>
              <w:t>)</w:t>
            </w:r>
            <w:r>
              <w:rPr>
                <w:rFonts w:hint="eastAsia"/>
              </w:rPr>
              <w:t>著作物にはどんなもの？</w:t>
            </w:r>
          </w:p>
          <w:p w14:paraId="17C70FD9" w14:textId="77777777" w:rsidR="00AA4330" w:rsidRDefault="00AA4330" w:rsidP="00AA4330">
            <w:pPr>
              <w:rPr>
                <w:rFonts w:hint="eastAsia"/>
              </w:rPr>
            </w:pPr>
            <w:r>
              <w:rPr>
                <w:rFonts w:hint="eastAsia"/>
              </w:rPr>
              <w:t>著作物…「自分の考えや気持ちを他人のまねでなく自分で工夫して，言葉や文字，形や色，音楽というかたちで表現したもの」</w:t>
            </w:r>
          </w:p>
          <w:p w14:paraId="4AB7A71D" w14:textId="77777777" w:rsidR="00AA4330" w:rsidRDefault="00AA4330" w:rsidP="00AA4330"/>
          <w:p w14:paraId="0292CE9E" w14:textId="77777777" w:rsidR="00AA4330" w:rsidRDefault="00AA4330" w:rsidP="00AA4330">
            <w:pPr>
              <w:rPr>
                <w:rFonts w:hint="eastAsia"/>
              </w:rPr>
            </w:pPr>
            <w:r>
              <w:rPr>
                <w:rFonts w:hint="eastAsia"/>
              </w:rPr>
              <w:t>３</w:t>
            </w:r>
            <w:r>
              <w:rPr>
                <w:rFonts w:hint="eastAsia"/>
              </w:rPr>
              <w:t>)</w:t>
            </w:r>
            <w:r>
              <w:rPr>
                <w:rFonts w:hint="eastAsia"/>
              </w:rPr>
              <w:t>著作権はどんな権利なの？</w:t>
            </w:r>
          </w:p>
          <w:p w14:paraId="550D3706" w14:textId="77777777" w:rsidR="00AA4330" w:rsidRDefault="00AA4330" w:rsidP="00AA4330">
            <w:pPr>
              <w:rPr>
                <w:rFonts w:hint="eastAsia"/>
              </w:rPr>
            </w:pPr>
            <w:r>
              <w:rPr>
                <w:rFonts w:hint="eastAsia"/>
              </w:rPr>
              <w:t>著作者人格権</w:t>
            </w:r>
            <w:r>
              <w:rPr>
                <w:rFonts w:hint="eastAsia"/>
              </w:rPr>
              <w:t>(</w:t>
            </w:r>
            <w:r>
              <w:rPr>
                <w:rFonts w:hint="eastAsia"/>
              </w:rPr>
              <w:t>公表権</w:t>
            </w:r>
            <w:r>
              <w:rPr>
                <w:rFonts w:hint="eastAsia"/>
              </w:rPr>
              <w:t>/</w:t>
            </w:r>
            <w:r>
              <w:rPr>
                <w:rFonts w:hint="eastAsia"/>
              </w:rPr>
              <w:t>氏名表示権</w:t>
            </w:r>
            <w:r>
              <w:rPr>
                <w:rFonts w:hint="eastAsia"/>
              </w:rPr>
              <w:t>/</w:t>
            </w:r>
            <w:r>
              <w:rPr>
                <w:rFonts w:hint="eastAsia"/>
              </w:rPr>
              <w:t>同一性保持権</w:t>
            </w:r>
            <w:r>
              <w:rPr>
                <w:rFonts w:hint="eastAsia"/>
              </w:rPr>
              <w:t>)</w:t>
            </w:r>
          </w:p>
          <w:p w14:paraId="7704C0CA" w14:textId="77777777" w:rsidR="00AA4330" w:rsidRDefault="00AA4330" w:rsidP="00AA4330">
            <w:pPr>
              <w:rPr>
                <w:rFonts w:hint="eastAsia"/>
              </w:rPr>
            </w:pPr>
            <w:r>
              <w:rPr>
                <w:rFonts w:hint="eastAsia"/>
              </w:rPr>
              <w:t>著作権（財産権）…複製権</w:t>
            </w:r>
            <w:r>
              <w:rPr>
                <w:rFonts w:hint="eastAsia"/>
              </w:rPr>
              <w:t>,</w:t>
            </w:r>
            <w:r>
              <w:rPr>
                <w:rFonts w:hint="eastAsia"/>
              </w:rPr>
              <w:t>上演権</w:t>
            </w:r>
            <w:r>
              <w:rPr>
                <w:rFonts w:hint="eastAsia"/>
              </w:rPr>
              <w:t>,</w:t>
            </w:r>
            <w:r>
              <w:rPr>
                <w:rFonts w:hint="eastAsia"/>
              </w:rPr>
              <w:t>演奏権</w:t>
            </w:r>
            <w:r>
              <w:rPr>
                <w:rFonts w:hint="eastAsia"/>
              </w:rPr>
              <w:t>,</w:t>
            </w:r>
            <w:r>
              <w:rPr>
                <w:rFonts w:hint="eastAsia"/>
              </w:rPr>
              <w:t>上映権</w:t>
            </w:r>
            <w:r>
              <w:rPr>
                <w:rFonts w:hint="eastAsia"/>
              </w:rPr>
              <w:t>,</w:t>
            </w:r>
            <w:r>
              <w:rPr>
                <w:rFonts w:hint="eastAsia"/>
              </w:rPr>
              <w:t>公衆送信権</w:t>
            </w:r>
            <w:r>
              <w:rPr>
                <w:rFonts w:hint="eastAsia"/>
              </w:rPr>
              <w:t>,</w:t>
            </w:r>
            <w:r>
              <w:rPr>
                <w:rFonts w:hint="eastAsia"/>
              </w:rPr>
              <w:t>口述権</w:t>
            </w:r>
            <w:r>
              <w:rPr>
                <w:rFonts w:hint="eastAsia"/>
              </w:rPr>
              <w:t>,</w:t>
            </w:r>
            <w:r>
              <w:rPr>
                <w:rFonts w:hint="eastAsia"/>
              </w:rPr>
              <w:t>展示権</w:t>
            </w:r>
            <w:r>
              <w:rPr>
                <w:rFonts w:hint="eastAsia"/>
              </w:rPr>
              <w:t>,</w:t>
            </w:r>
            <w:r>
              <w:rPr>
                <w:rFonts w:hint="eastAsia"/>
              </w:rPr>
              <w:t>頒布権</w:t>
            </w:r>
            <w:r>
              <w:rPr>
                <w:rFonts w:hint="eastAsia"/>
              </w:rPr>
              <w:t>,</w:t>
            </w:r>
            <w:r>
              <w:rPr>
                <w:rFonts w:hint="eastAsia"/>
              </w:rPr>
              <w:t>譲渡権</w:t>
            </w:r>
            <w:r>
              <w:rPr>
                <w:rFonts w:hint="eastAsia"/>
              </w:rPr>
              <w:t>,</w:t>
            </w:r>
            <w:r>
              <w:rPr>
                <w:rFonts w:hint="eastAsia"/>
              </w:rPr>
              <w:t>貸与権</w:t>
            </w:r>
            <w:r>
              <w:rPr>
                <w:rFonts w:hint="eastAsia"/>
              </w:rPr>
              <w:t>,</w:t>
            </w:r>
            <w:r>
              <w:rPr>
                <w:rFonts w:hint="eastAsia"/>
              </w:rPr>
              <w:t>翻訳権・翻案権</w:t>
            </w:r>
            <w:r>
              <w:rPr>
                <w:rFonts w:hint="eastAsia"/>
              </w:rPr>
              <w:t>,</w:t>
            </w:r>
            <w:r>
              <w:rPr>
                <w:rFonts w:hint="eastAsia"/>
              </w:rPr>
              <w:t>二次的著作物の利用権など</w:t>
            </w:r>
            <w:r>
              <w:rPr>
                <w:rFonts w:hint="eastAsia"/>
              </w:rPr>
              <w:tab/>
            </w:r>
          </w:p>
          <w:p w14:paraId="0C64ED89" w14:textId="77777777" w:rsidR="00AA4330" w:rsidRDefault="00AA4330" w:rsidP="00AA4330">
            <w:pPr>
              <w:rPr>
                <w:rFonts w:hint="eastAsia"/>
              </w:rPr>
            </w:pPr>
            <w:r>
              <w:rPr>
                <w:rFonts w:hint="eastAsia"/>
              </w:rPr>
              <w:t>参照：みんなの著作権教室</w:t>
            </w:r>
            <w:r>
              <w:rPr>
                <w:rFonts w:hint="eastAsia"/>
              </w:rPr>
              <w:t>, http://kids.cric.or.jp/intro/01.html,</w:t>
            </w:r>
            <w:r>
              <w:rPr>
                <w:rFonts w:hint="eastAsia"/>
              </w:rPr>
              <w:t>閲覧日</w:t>
            </w:r>
            <w:r>
              <w:rPr>
                <w:rFonts w:hint="eastAsia"/>
              </w:rPr>
              <w:t>2020.3.30</w:t>
            </w:r>
          </w:p>
          <w:p w14:paraId="16F966D5" w14:textId="77777777" w:rsidR="00AA4330" w:rsidRDefault="00AA4330" w:rsidP="00AA4330"/>
          <w:p w14:paraId="78EAA67C" w14:textId="77777777" w:rsidR="00AA4330" w:rsidRDefault="00AA4330" w:rsidP="00AA4330"/>
          <w:p w14:paraId="5D01CA39" w14:textId="77777777" w:rsidR="00AA4330" w:rsidRDefault="00AA4330" w:rsidP="00AA4330"/>
          <w:p w14:paraId="7A506A15" w14:textId="77777777" w:rsidR="00AA4330" w:rsidRDefault="00AA4330" w:rsidP="00AA4330">
            <w:bookmarkStart w:id="0" w:name="_GoBack"/>
            <w:bookmarkEnd w:id="0"/>
          </w:p>
          <w:p w14:paraId="7A02AC40" w14:textId="77777777" w:rsidR="00AA4330" w:rsidRDefault="00AA4330" w:rsidP="00AA4330"/>
          <w:p w14:paraId="51120C05" w14:textId="77777777" w:rsidR="00AA4330" w:rsidRDefault="00AA4330" w:rsidP="00AA4330">
            <w:pPr>
              <w:rPr>
                <w:rFonts w:hint="eastAsia"/>
              </w:rPr>
            </w:pPr>
          </w:p>
        </w:tc>
      </w:tr>
    </w:tbl>
    <w:p w14:paraId="076E8B9D" w14:textId="77777777" w:rsidR="004F6860" w:rsidRPr="004D032D" w:rsidRDefault="004F6860" w:rsidP="00AA4330"/>
    <w:sectPr w:rsidR="004F6860" w:rsidRPr="004D032D"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0B617F" w:rsidRDefault="000B617F" w:rsidP="00216751">
      <w:r>
        <w:separator/>
      </w:r>
    </w:p>
  </w:endnote>
  <w:endnote w:type="continuationSeparator" w:id="0">
    <w:p w14:paraId="50737848" w14:textId="77777777" w:rsidR="000B617F" w:rsidRDefault="000B617F"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0B617F" w:rsidRDefault="000B617F">
        <w:pPr>
          <w:pStyle w:val="a6"/>
          <w:jc w:val="center"/>
        </w:pPr>
        <w:r>
          <w:fldChar w:fldCharType="begin"/>
        </w:r>
        <w:r>
          <w:instrText>PAGE   \* MERGEFORMAT</w:instrText>
        </w:r>
        <w:r>
          <w:fldChar w:fldCharType="separate"/>
        </w:r>
        <w:r w:rsidR="00AA4330" w:rsidRPr="00AA4330">
          <w:rPr>
            <w:noProof/>
            <w:lang w:val="ja-JP"/>
          </w:rPr>
          <w:t>2</w:t>
        </w:r>
        <w:r>
          <w:fldChar w:fldCharType="end"/>
        </w:r>
      </w:p>
    </w:sdtContent>
  </w:sdt>
  <w:p w14:paraId="229265F1" w14:textId="77777777" w:rsidR="000B617F" w:rsidRDefault="000B617F">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0B617F" w:rsidRDefault="000B617F" w:rsidP="00216751">
      <w:r>
        <w:separator/>
      </w:r>
    </w:p>
  </w:footnote>
  <w:footnote w:type="continuationSeparator" w:id="0">
    <w:p w14:paraId="3FB379D8" w14:textId="77777777" w:rsidR="000B617F" w:rsidRDefault="000B617F"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17E8"/>
    <w:rsid w:val="00047284"/>
    <w:rsid w:val="000543B5"/>
    <w:rsid w:val="000802AB"/>
    <w:rsid w:val="00080818"/>
    <w:rsid w:val="0008471A"/>
    <w:rsid w:val="000B617F"/>
    <w:rsid w:val="000C2E21"/>
    <w:rsid w:val="000C4903"/>
    <w:rsid w:val="000C6F51"/>
    <w:rsid w:val="000D27E8"/>
    <w:rsid w:val="000D53D5"/>
    <w:rsid w:val="000F0241"/>
    <w:rsid w:val="00103855"/>
    <w:rsid w:val="00110112"/>
    <w:rsid w:val="00124D0D"/>
    <w:rsid w:val="001305BE"/>
    <w:rsid w:val="00132FD7"/>
    <w:rsid w:val="0014001F"/>
    <w:rsid w:val="00147DCA"/>
    <w:rsid w:val="00164E9C"/>
    <w:rsid w:val="00182364"/>
    <w:rsid w:val="001A22A7"/>
    <w:rsid w:val="001C3FC5"/>
    <w:rsid w:val="001C67DE"/>
    <w:rsid w:val="001E3FE1"/>
    <w:rsid w:val="00210659"/>
    <w:rsid w:val="00216751"/>
    <w:rsid w:val="002306C7"/>
    <w:rsid w:val="00244ADB"/>
    <w:rsid w:val="002506D4"/>
    <w:rsid w:val="00260D6D"/>
    <w:rsid w:val="00282667"/>
    <w:rsid w:val="00286B4B"/>
    <w:rsid w:val="00286C1E"/>
    <w:rsid w:val="00292EC1"/>
    <w:rsid w:val="002950BC"/>
    <w:rsid w:val="002B21C8"/>
    <w:rsid w:val="002D7D4D"/>
    <w:rsid w:val="002E73A4"/>
    <w:rsid w:val="002F6ACF"/>
    <w:rsid w:val="00304B8D"/>
    <w:rsid w:val="003069E6"/>
    <w:rsid w:val="00317823"/>
    <w:rsid w:val="00334C7E"/>
    <w:rsid w:val="00354E0D"/>
    <w:rsid w:val="003735C1"/>
    <w:rsid w:val="0038062A"/>
    <w:rsid w:val="00391E8E"/>
    <w:rsid w:val="003944D9"/>
    <w:rsid w:val="003958B5"/>
    <w:rsid w:val="003A6EA7"/>
    <w:rsid w:val="003B5F13"/>
    <w:rsid w:val="003B7D3C"/>
    <w:rsid w:val="003E5D7F"/>
    <w:rsid w:val="003F2CC9"/>
    <w:rsid w:val="0041303A"/>
    <w:rsid w:val="00414460"/>
    <w:rsid w:val="00423D79"/>
    <w:rsid w:val="00427322"/>
    <w:rsid w:val="004431B1"/>
    <w:rsid w:val="004455B3"/>
    <w:rsid w:val="00452E59"/>
    <w:rsid w:val="00453302"/>
    <w:rsid w:val="00456F39"/>
    <w:rsid w:val="00464DFE"/>
    <w:rsid w:val="0047010A"/>
    <w:rsid w:val="00473285"/>
    <w:rsid w:val="00477D70"/>
    <w:rsid w:val="004818EE"/>
    <w:rsid w:val="00487A5A"/>
    <w:rsid w:val="004A1F5A"/>
    <w:rsid w:val="004B454D"/>
    <w:rsid w:val="004B585A"/>
    <w:rsid w:val="004C737D"/>
    <w:rsid w:val="004D032D"/>
    <w:rsid w:val="004D696C"/>
    <w:rsid w:val="004E2444"/>
    <w:rsid w:val="004E4A6E"/>
    <w:rsid w:val="004E52A4"/>
    <w:rsid w:val="004E7DE9"/>
    <w:rsid w:val="004E7E7A"/>
    <w:rsid w:val="004F6860"/>
    <w:rsid w:val="00513CF2"/>
    <w:rsid w:val="005304A4"/>
    <w:rsid w:val="005374C4"/>
    <w:rsid w:val="00553F91"/>
    <w:rsid w:val="0055518F"/>
    <w:rsid w:val="00580C5D"/>
    <w:rsid w:val="005E38D7"/>
    <w:rsid w:val="005F2C30"/>
    <w:rsid w:val="00606510"/>
    <w:rsid w:val="006144DB"/>
    <w:rsid w:val="00621B22"/>
    <w:rsid w:val="00621B80"/>
    <w:rsid w:val="006247EE"/>
    <w:rsid w:val="006321DC"/>
    <w:rsid w:val="00666E77"/>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4AF2"/>
    <w:rsid w:val="007F23D3"/>
    <w:rsid w:val="008414AE"/>
    <w:rsid w:val="0084212D"/>
    <w:rsid w:val="00842500"/>
    <w:rsid w:val="008600E4"/>
    <w:rsid w:val="00861B68"/>
    <w:rsid w:val="00867EC8"/>
    <w:rsid w:val="00871731"/>
    <w:rsid w:val="00873D46"/>
    <w:rsid w:val="00884DD3"/>
    <w:rsid w:val="00884E35"/>
    <w:rsid w:val="00895023"/>
    <w:rsid w:val="008A1541"/>
    <w:rsid w:val="008B096C"/>
    <w:rsid w:val="008C599F"/>
    <w:rsid w:val="00915C1A"/>
    <w:rsid w:val="00935A2C"/>
    <w:rsid w:val="0093755B"/>
    <w:rsid w:val="00984B27"/>
    <w:rsid w:val="009917B0"/>
    <w:rsid w:val="00991A56"/>
    <w:rsid w:val="009B77BB"/>
    <w:rsid w:val="009C24A7"/>
    <w:rsid w:val="009C44E6"/>
    <w:rsid w:val="009C7A0C"/>
    <w:rsid w:val="009C7AF8"/>
    <w:rsid w:val="009C7BDC"/>
    <w:rsid w:val="009D4FAA"/>
    <w:rsid w:val="00A038DC"/>
    <w:rsid w:val="00A26574"/>
    <w:rsid w:val="00A3615F"/>
    <w:rsid w:val="00A36E19"/>
    <w:rsid w:val="00A4272F"/>
    <w:rsid w:val="00A5095C"/>
    <w:rsid w:val="00AA4330"/>
    <w:rsid w:val="00AA5F37"/>
    <w:rsid w:val="00AF44CF"/>
    <w:rsid w:val="00B00076"/>
    <w:rsid w:val="00B1181D"/>
    <w:rsid w:val="00B34232"/>
    <w:rsid w:val="00B43D5C"/>
    <w:rsid w:val="00B545F5"/>
    <w:rsid w:val="00B55927"/>
    <w:rsid w:val="00B6296B"/>
    <w:rsid w:val="00B64D5B"/>
    <w:rsid w:val="00B7072A"/>
    <w:rsid w:val="00B714CC"/>
    <w:rsid w:val="00B809F7"/>
    <w:rsid w:val="00B8121B"/>
    <w:rsid w:val="00BA3FE9"/>
    <w:rsid w:val="00BC1056"/>
    <w:rsid w:val="00BC1933"/>
    <w:rsid w:val="00BE65D6"/>
    <w:rsid w:val="00BE7095"/>
    <w:rsid w:val="00BF6409"/>
    <w:rsid w:val="00C00010"/>
    <w:rsid w:val="00C14265"/>
    <w:rsid w:val="00C1468B"/>
    <w:rsid w:val="00C43BF3"/>
    <w:rsid w:val="00C6097B"/>
    <w:rsid w:val="00C6256A"/>
    <w:rsid w:val="00CC62E3"/>
    <w:rsid w:val="00CC6DBC"/>
    <w:rsid w:val="00CD2F0E"/>
    <w:rsid w:val="00D023AA"/>
    <w:rsid w:val="00D0319E"/>
    <w:rsid w:val="00D040A7"/>
    <w:rsid w:val="00D235B7"/>
    <w:rsid w:val="00D2785A"/>
    <w:rsid w:val="00D328F1"/>
    <w:rsid w:val="00D36E5A"/>
    <w:rsid w:val="00D55704"/>
    <w:rsid w:val="00D57F03"/>
    <w:rsid w:val="00D6458B"/>
    <w:rsid w:val="00D7017C"/>
    <w:rsid w:val="00D758C8"/>
    <w:rsid w:val="00DA5965"/>
    <w:rsid w:val="00DC7849"/>
    <w:rsid w:val="00DD3E6A"/>
    <w:rsid w:val="00DE0768"/>
    <w:rsid w:val="00DF5C89"/>
    <w:rsid w:val="00DF6C2F"/>
    <w:rsid w:val="00DF7FA6"/>
    <w:rsid w:val="00E10384"/>
    <w:rsid w:val="00E21235"/>
    <w:rsid w:val="00E36BFF"/>
    <w:rsid w:val="00E42ED9"/>
    <w:rsid w:val="00E471D2"/>
    <w:rsid w:val="00E5278F"/>
    <w:rsid w:val="00E571C0"/>
    <w:rsid w:val="00E71042"/>
    <w:rsid w:val="00E723FB"/>
    <w:rsid w:val="00E915BC"/>
    <w:rsid w:val="00E95ECF"/>
    <w:rsid w:val="00EB0223"/>
    <w:rsid w:val="00ED06C6"/>
    <w:rsid w:val="00EF059D"/>
    <w:rsid w:val="00F1625B"/>
    <w:rsid w:val="00F47652"/>
    <w:rsid w:val="00F62D97"/>
    <w:rsid w:val="00F67BAE"/>
    <w:rsid w:val="00F852F0"/>
    <w:rsid w:val="00F866A0"/>
    <w:rsid w:val="00F93540"/>
    <w:rsid w:val="00FA03A5"/>
    <w:rsid w:val="00FA1E4E"/>
    <w:rsid w:val="00FA240A"/>
    <w:rsid w:val="00FA6F25"/>
    <w:rsid w:val="00FB6F15"/>
    <w:rsid w:val="00FD6EFC"/>
    <w:rsid w:val="00FD792A"/>
    <w:rsid w:val="00FE20DF"/>
    <w:rsid w:val="00FE571C"/>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0"/>
    <w:uiPriority w:val="9"/>
    <w:qFormat/>
    <w:rsid w:val="000B617F"/>
    <w:pPr>
      <w:widowControl/>
      <w:spacing w:before="100" w:beforeAutospacing="1" w:after="100" w:afterAutospacing="1"/>
      <w:jc w:val="left"/>
      <w:outlineLvl w:val="4"/>
    </w:pPr>
    <w:rPr>
      <w:rFonts w:ascii="ＭＳ 明朝" w:eastAsia="ＭＳ 明朝" w:hAnsi="ＭＳ 明朝"/>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paragraph" w:styleId="Web">
    <w:name w:val="Normal (Web)"/>
    <w:basedOn w:val="a"/>
    <w:uiPriority w:val="99"/>
    <w:semiHidden/>
    <w:unhideWhenUsed/>
    <w:rsid w:val="004A1F5A"/>
    <w:pPr>
      <w:widowControl/>
      <w:spacing w:before="100" w:beforeAutospacing="1" w:after="100" w:afterAutospacing="1"/>
      <w:jc w:val="left"/>
    </w:pPr>
    <w:rPr>
      <w:rFonts w:ascii="ＭＳ 明朝" w:eastAsia="ＭＳ 明朝" w:hAnsi="ＭＳ 明朝" w:cs="Times New Roman"/>
      <w:kern w:val="0"/>
      <w:sz w:val="20"/>
      <w:szCs w:val="20"/>
    </w:rPr>
  </w:style>
  <w:style w:type="character" w:customStyle="1" w:styleId="50">
    <w:name w:val="見出し 5 (文字)"/>
    <w:basedOn w:val="a0"/>
    <w:link w:val="5"/>
    <w:uiPriority w:val="9"/>
    <w:rsid w:val="000B617F"/>
    <w:rPr>
      <w:rFonts w:ascii="ＭＳ 明朝" w:eastAsia="ＭＳ 明朝" w:hAnsi="ＭＳ 明朝"/>
      <w:b/>
      <w:bCs/>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0"/>
    <w:uiPriority w:val="9"/>
    <w:qFormat/>
    <w:rsid w:val="000B617F"/>
    <w:pPr>
      <w:widowControl/>
      <w:spacing w:before="100" w:beforeAutospacing="1" w:after="100" w:afterAutospacing="1"/>
      <w:jc w:val="left"/>
      <w:outlineLvl w:val="4"/>
    </w:pPr>
    <w:rPr>
      <w:rFonts w:ascii="ＭＳ 明朝" w:eastAsia="ＭＳ 明朝" w:hAnsi="ＭＳ 明朝"/>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paragraph" w:styleId="Web">
    <w:name w:val="Normal (Web)"/>
    <w:basedOn w:val="a"/>
    <w:uiPriority w:val="99"/>
    <w:semiHidden/>
    <w:unhideWhenUsed/>
    <w:rsid w:val="004A1F5A"/>
    <w:pPr>
      <w:widowControl/>
      <w:spacing w:before="100" w:beforeAutospacing="1" w:after="100" w:afterAutospacing="1"/>
      <w:jc w:val="left"/>
    </w:pPr>
    <w:rPr>
      <w:rFonts w:ascii="ＭＳ 明朝" w:eastAsia="ＭＳ 明朝" w:hAnsi="ＭＳ 明朝" w:cs="Times New Roman"/>
      <w:kern w:val="0"/>
      <w:sz w:val="20"/>
      <w:szCs w:val="20"/>
    </w:rPr>
  </w:style>
  <w:style w:type="character" w:customStyle="1" w:styleId="50">
    <w:name w:val="見出し 5 (文字)"/>
    <w:basedOn w:val="a0"/>
    <w:link w:val="5"/>
    <w:uiPriority w:val="9"/>
    <w:rsid w:val="000B617F"/>
    <w:rPr>
      <w:rFonts w:ascii="ＭＳ 明朝" w:eastAsia="ＭＳ 明朝" w:hAnsi="ＭＳ 明朝"/>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170">
      <w:bodyDiv w:val="1"/>
      <w:marLeft w:val="0"/>
      <w:marRight w:val="0"/>
      <w:marTop w:val="0"/>
      <w:marBottom w:val="0"/>
      <w:divBdr>
        <w:top w:val="none" w:sz="0" w:space="0" w:color="auto"/>
        <w:left w:val="none" w:sz="0" w:space="0" w:color="auto"/>
        <w:bottom w:val="none" w:sz="0" w:space="0" w:color="auto"/>
        <w:right w:val="none" w:sz="0" w:space="0" w:color="auto"/>
      </w:divBdr>
    </w:div>
    <w:div w:id="179324398">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 w:id="487863688">
      <w:bodyDiv w:val="1"/>
      <w:marLeft w:val="0"/>
      <w:marRight w:val="0"/>
      <w:marTop w:val="0"/>
      <w:marBottom w:val="0"/>
      <w:divBdr>
        <w:top w:val="none" w:sz="0" w:space="0" w:color="auto"/>
        <w:left w:val="none" w:sz="0" w:space="0" w:color="auto"/>
        <w:bottom w:val="none" w:sz="0" w:space="0" w:color="auto"/>
        <w:right w:val="none" w:sz="0" w:space="0" w:color="auto"/>
      </w:divBdr>
    </w:div>
    <w:div w:id="523055416">
      <w:bodyDiv w:val="1"/>
      <w:marLeft w:val="0"/>
      <w:marRight w:val="0"/>
      <w:marTop w:val="0"/>
      <w:marBottom w:val="0"/>
      <w:divBdr>
        <w:top w:val="none" w:sz="0" w:space="0" w:color="auto"/>
        <w:left w:val="none" w:sz="0" w:space="0" w:color="auto"/>
        <w:bottom w:val="none" w:sz="0" w:space="0" w:color="auto"/>
        <w:right w:val="none" w:sz="0" w:space="0" w:color="auto"/>
      </w:divBdr>
    </w:div>
    <w:div w:id="537861493">
      <w:bodyDiv w:val="1"/>
      <w:marLeft w:val="0"/>
      <w:marRight w:val="0"/>
      <w:marTop w:val="0"/>
      <w:marBottom w:val="0"/>
      <w:divBdr>
        <w:top w:val="none" w:sz="0" w:space="0" w:color="auto"/>
        <w:left w:val="none" w:sz="0" w:space="0" w:color="auto"/>
        <w:bottom w:val="none" w:sz="0" w:space="0" w:color="auto"/>
        <w:right w:val="none" w:sz="0" w:space="0" w:color="auto"/>
      </w:divBdr>
    </w:div>
    <w:div w:id="916018558">
      <w:bodyDiv w:val="1"/>
      <w:marLeft w:val="0"/>
      <w:marRight w:val="0"/>
      <w:marTop w:val="0"/>
      <w:marBottom w:val="0"/>
      <w:divBdr>
        <w:top w:val="none" w:sz="0" w:space="0" w:color="auto"/>
        <w:left w:val="none" w:sz="0" w:space="0" w:color="auto"/>
        <w:bottom w:val="none" w:sz="0" w:space="0" w:color="auto"/>
        <w:right w:val="none" w:sz="0" w:space="0" w:color="auto"/>
      </w:divBdr>
    </w:div>
    <w:div w:id="1082606596">
      <w:bodyDiv w:val="1"/>
      <w:marLeft w:val="0"/>
      <w:marRight w:val="0"/>
      <w:marTop w:val="0"/>
      <w:marBottom w:val="0"/>
      <w:divBdr>
        <w:top w:val="none" w:sz="0" w:space="0" w:color="auto"/>
        <w:left w:val="none" w:sz="0" w:space="0" w:color="auto"/>
        <w:bottom w:val="none" w:sz="0" w:space="0" w:color="auto"/>
        <w:right w:val="none" w:sz="0" w:space="0" w:color="auto"/>
      </w:divBdr>
    </w:div>
    <w:div w:id="20198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78C1-BE8B-8A4C-9B54-0E80142F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1355</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3</cp:revision>
  <cp:lastPrinted>2019-01-18T03:56:00Z</cp:lastPrinted>
  <dcterms:created xsi:type="dcterms:W3CDTF">2020-03-31T06:11:00Z</dcterms:created>
  <dcterms:modified xsi:type="dcterms:W3CDTF">2020-03-31T06:14:00Z</dcterms:modified>
</cp:coreProperties>
</file>